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19" w:rsidRPr="000E1ED2" w:rsidRDefault="00A058C5" w:rsidP="00037319">
      <w:pPr>
        <w:jc w:val="center"/>
        <w:rPr>
          <w:rFonts w:ascii="Times New Roman" w:hAnsi="Times New Roman" w:cs="Times New Roman"/>
          <w:b/>
          <w:sz w:val="32"/>
        </w:rPr>
      </w:pPr>
      <w:r>
        <w:rPr>
          <w:rFonts w:ascii="Times New Roman" w:hAnsi="Times New Roman" w:cs="Times New Roman"/>
          <w:b/>
          <w:sz w:val="32"/>
        </w:rPr>
        <w:t xml:space="preserve">Договор № </w:t>
      </w:r>
      <w:r w:rsidR="00913855">
        <w:rPr>
          <w:rFonts w:ascii="Times New Roman" w:hAnsi="Times New Roman" w:cs="Times New Roman"/>
          <w:b/>
          <w:sz w:val="32"/>
        </w:rPr>
        <w:t>__</w:t>
      </w:r>
      <w:r w:rsidR="0054356E">
        <w:rPr>
          <w:rFonts w:ascii="Times New Roman" w:hAnsi="Times New Roman" w:cs="Times New Roman"/>
          <w:b/>
          <w:sz w:val="32"/>
        </w:rPr>
        <w:t>/</w:t>
      </w:r>
      <w:r w:rsidR="00913855">
        <w:rPr>
          <w:rFonts w:ascii="Times New Roman" w:hAnsi="Times New Roman" w:cs="Times New Roman"/>
          <w:b/>
          <w:sz w:val="32"/>
        </w:rPr>
        <w:t>__</w:t>
      </w:r>
      <w:r w:rsidR="00F720E8">
        <w:rPr>
          <w:rFonts w:ascii="Times New Roman" w:hAnsi="Times New Roman" w:cs="Times New Roman"/>
          <w:b/>
          <w:sz w:val="32"/>
        </w:rPr>
        <w:t>-</w:t>
      </w:r>
      <w:r w:rsidR="00913855">
        <w:rPr>
          <w:rFonts w:ascii="Times New Roman" w:hAnsi="Times New Roman" w:cs="Times New Roman"/>
          <w:b/>
          <w:sz w:val="32"/>
        </w:rPr>
        <w:t>_</w:t>
      </w:r>
    </w:p>
    <w:p w:rsidR="00037319" w:rsidRPr="000E1ED2" w:rsidRDefault="00037319" w:rsidP="009B5571">
      <w:pPr>
        <w:tabs>
          <w:tab w:val="right" w:pos="9355"/>
        </w:tabs>
        <w:spacing w:after="480"/>
        <w:rPr>
          <w:rFonts w:ascii="Times New Roman" w:hAnsi="Times New Roman" w:cs="Times New Roman"/>
        </w:rPr>
      </w:pPr>
      <w:r w:rsidRPr="000E1ED2">
        <w:rPr>
          <w:rFonts w:ascii="Times New Roman" w:hAnsi="Times New Roman" w:cs="Times New Roman"/>
        </w:rPr>
        <w:t>Московская область, г. Химки</w:t>
      </w:r>
      <w:r w:rsidRPr="000E1ED2">
        <w:rPr>
          <w:rFonts w:ascii="Times New Roman" w:hAnsi="Times New Roman" w:cs="Times New Roman"/>
        </w:rPr>
        <w:tab/>
      </w:r>
      <w:r w:rsidR="00F56018">
        <w:rPr>
          <w:rFonts w:ascii="Times New Roman" w:hAnsi="Times New Roman" w:cs="Times New Roman"/>
        </w:rPr>
        <w:t>«</w:t>
      </w:r>
      <w:r w:rsidR="00913855">
        <w:rPr>
          <w:rFonts w:ascii="Times New Roman" w:hAnsi="Times New Roman" w:cs="Times New Roman"/>
        </w:rPr>
        <w:t>__</w:t>
      </w:r>
      <w:r w:rsidRPr="00352CC1">
        <w:rPr>
          <w:rFonts w:ascii="Times New Roman" w:hAnsi="Times New Roman" w:cs="Times New Roman"/>
        </w:rPr>
        <w:t xml:space="preserve">» </w:t>
      </w:r>
      <w:r w:rsidR="00913855">
        <w:rPr>
          <w:rFonts w:ascii="Times New Roman" w:hAnsi="Times New Roman" w:cs="Times New Roman"/>
        </w:rPr>
        <w:t>__________</w:t>
      </w:r>
      <w:r w:rsidR="00352CC1">
        <w:rPr>
          <w:rFonts w:ascii="Times New Roman" w:hAnsi="Times New Roman" w:cs="Times New Roman"/>
        </w:rPr>
        <w:t xml:space="preserve"> 20</w:t>
      </w:r>
      <w:r w:rsidR="00F720E8">
        <w:rPr>
          <w:rFonts w:ascii="Times New Roman" w:hAnsi="Times New Roman" w:cs="Times New Roman"/>
        </w:rPr>
        <w:t>19</w:t>
      </w:r>
      <w:r w:rsidR="00352CC1">
        <w:rPr>
          <w:rFonts w:ascii="Times New Roman" w:hAnsi="Times New Roman" w:cs="Times New Roman"/>
        </w:rPr>
        <w:t xml:space="preserve"> </w:t>
      </w:r>
      <w:r w:rsidRPr="00352CC1">
        <w:rPr>
          <w:rFonts w:ascii="Times New Roman" w:hAnsi="Times New Roman" w:cs="Times New Roman"/>
        </w:rPr>
        <w:t>г.</w:t>
      </w:r>
    </w:p>
    <w:p w:rsidR="00037319" w:rsidRPr="000E1ED2" w:rsidRDefault="00913855" w:rsidP="00037319">
      <w:pPr>
        <w:ind w:firstLine="567"/>
        <w:jc w:val="both"/>
        <w:rPr>
          <w:rFonts w:ascii="Times New Roman" w:hAnsi="Times New Roman" w:cs="Times New Roman"/>
        </w:rPr>
      </w:pPr>
      <w:proofErr w:type="gramStart"/>
      <w:r>
        <w:rPr>
          <w:rFonts w:ascii="Times New Roman" w:hAnsi="Times New Roman" w:cs="Times New Roman"/>
        </w:rPr>
        <w:t>________________________________</w:t>
      </w:r>
      <w:r w:rsidR="00037319" w:rsidRPr="000E1ED2">
        <w:rPr>
          <w:rFonts w:ascii="Times New Roman" w:hAnsi="Times New Roman" w:cs="Times New Roman"/>
        </w:rPr>
        <w:t xml:space="preserve">, именуемый в дальнейшем «Заказчик», с одной стороны и </w:t>
      </w:r>
      <w:r w:rsidR="002B7BA5">
        <w:rPr>
          <w:rFonts w:ascii="Times New Roman" w:hAnsi="Times New Roman" w:cs="Times New Roman"/>
        </w:rPr>
        <w:t>___________________________________</w:t>
      </w:r>
      <w:r w:rsidR="00037319" w:rsidRPr="000E1ED2">
        <w:rPr>
          <w:rFonts w:ascii="Times New Roman" w:hAnsi="Times New Roman" w:cs="Times New Roman"/>
        </w:rPr>
        <w:t>, в лице Генерального Директора</w:t>
      </w:r>
      <w:r w:rsidR="00457286">
        <w:rPr>
          <w:rFonts w:ascii="Times New Roman" w:hAnsi="Times New Roman" w:cs="Times New Roman"/>
        </w:rPr>
        <w:t xml:space="preserve"> </w:t>
      </w:r>
      <w:r w:rsidR="002B7BA5">
        <w:rPr>
          <w:rFonts w:ascii="Times New Roman" w:hAnsi="Times New Roman" w:cs="Times New Roman"/>
        </w:rPr>
        <w:t>___________________</w:t>
      </w:r>
      <w:r w:rsidR="00037319" w:rsidRPr="000E1ED2">
        <w:rPr>
          <w:rFonts w:ascii="Times New Roman" w:hAnsi="Times New Roman" w:cs="Times New Roman"/>
        </w:rPr>
        <w:t>, действующего на основании Устава, именуемое в дальнейшем «Исполнитель», с другой стороны, совместно именуемые Стороны, заключили настоящий договор, в дальнейшем «Договор», о ниже</w:t>
      </w:r>
      <w:r w:rsidR="00352CC1">
        <w:rPr>
          <w:rFonts w:ascii="Times New Roman" w:hAnsi="Times New Roman" w:cs="Times New Roman"/>
        </w:rPr>
        <w:t xml:space="preserve"> </w:t>
      </w:r>
      <w:r w:rsidR="00037319" w:rsidRPr="000E1ED2">
        <w:rPr>
          <w:rFonts w:ascii="Times New Roman" w:hAnsi="Times New Roman" w:cs="Times New Roman"/>
        </w:rPr>
        <w:t>следующем:</w:t>
      </w:r>
      <w:proofErr w:type="gramEnd"/>
    </w:p>
    <w:p w:rsidR="00037319" w:rsidRPr="000E1ED2" w:rsidRDefault="00037319" w:rsidP="00041F25">
      <w:pPr>
        <w:pStyle w:val="Level1"/>
      </w:pPr>
      <w:r w:rsidRPr="00041F25">
        <w:t>Предмет</w:t>
      </w:r>
      <w:r w:rsidRPr="000E1ED2">
        <w:t xml:space="preserve"> Договора</w:t>
      </w:r>
    </w:p>
    <w:p w:rsidR="00037319" w:rsidRPr="000E1ED2" w:rsidRDefault="00037319" w:rsidP="0054356E">
      <w:pPr>
        <w:pStyle w:val="Level2"/>
      </w:pPr>
      <w:bookmarkStart w:id="0" w:name="_Ref534496716"/>
      <w:r w:rsidRPr="00041F25">
        <w:t>Заказчик</w:t>
      </w:r>
      <w:r w:rsidRPr="000E1ED2">
        <w:t xml:space="preserve"> поручает, а Исполнитель принимает на себя обязательства выполнить </w:t>
      </w:r>
      <w:r w:rsidR="00E13D70">
        <w:t>работы</w:t>
      </w:r>
      <w:r w:rsidRPr="000E1ED2">
        <w:t>, перечисленные в Приложении №1</w:t>
      </w:r>
      <w:r w:rsidR="00E13D70">
        <w:t xml:space="preserve"> </w:t>
      </w:r>
      <w:r w:rsidRPr="000E1ED2">
        <w:t>к настоящему Договору, являющемуся его неотъемлемой частью, в установленный настоящим Договором срок в квартире, расположенной по адресу:</w:t>
      </w:r>
      <w:r w:rsidR="00352CC1" w:rsidRPr="00352CC1">
        <w:t xml:space="preserve"> </w:t>
      </w:r>
      <w:r w:rsidR="00913855">
        <w:t>_______________________________________</w:t>
      </w:r>
      <w:r w:rsidRPr="000E1ED2">
        <w:t xml:space="preserve">, и именуемой в дальнейшем Объект, согласно </w:t>
      </w:r>
      <w:proofErr w:type="gramStart"/>
      <w:r w:rsidRPr="000E1ED2">
        <w:t>дизайн-проекту</w:t>
      </w:r>
      <w:proofErr w:type="gramEnd"/>
      <w:r w:rsidR="00A00B74">
        <w:t xml:space="preserve"> (при наличии)</w:t>
      </w:r>
      <w:r w:rsidRPr="000E1ED2">
        <w:t>, прилагаемому к настоящему Договору.</w:t>
      </w:r>
      <w:bookmarkEnd w:id="0"/>
    </w:p>
    <w:p w:rsidR="00037319" w:rsidRPr="000E1ED2" w:rsidRDefault="00037319" w:rsidP="00041F25">
      <w:pPr>
        <w:pStyle w:val="Level2"/>
      </w:pPr>
      <w:bookmarkStart w:id="1" w:name="_Ref534497568"/>
      <w:r w:rsidRPr="000E1ED2">
        <w:t>Исполнитель принимает на себя обязательства по закупке и доставке строительных материалов на Объект в соответствии с Приложением №2 к настоящему Договору, являющемуся его неотъемлемой частью.</w:t>
      </w:r>
      <w:bookmarkEnd w:id="1"/>
    </w:p>
    <w:p w:rsidR="00037319" w:rsidRPr="000E1ED2" w:rsidRDefault="00037319" w:rsidP="00041F25">
      <w:pPr>
        <w:pStyle w:val="Level2"/>
      </w:pPr>
      <w:r w:rsidRPr="000E1ED2">
        <w:t>Приложение №1 «Смета на работы», Приложение №2 «Смета на черновые материалы» и прилагаемый Дизайн-Проект</w:t>
      </w:r>
      <w:r w:rsidR="000D3578">
        <w:t xml:space="preserve"> (при наличии)</w:t>
      </w:r>
      <w:r w:rsidRPr="000E1ED2">
        <w:t xml:space="preserve"> являются неотъемлемой частью настоящего Договора.</w:t>
      </w:r>
    </w:p>
    <w:p w:rsidR="00710DCB" w:rsidRPr="000E1ED2" w:rsidRDefault="00037319" w:rsidP="00041F25">
      <w:pPr>
        <w:pStyle w:val="Level1"/>
      </w:pPr>
      <w:r w:rsidRPr="000E1ED2">
        <w:t>Сроки выполнения работ</w:t>
      </w:r>
    </w:p>
    <w:p w:rsidR="00037319" w:rsidRPr="000E1ED2" w:rsidRDefault="00037319" w:rsidP="00041F25">
      <w:pPr>
        <w:pStyle w:val="Level2"/>
      </w:pPr>
      <w:r w:rsidRPr="000E1ED2">
        <w:t>Все работы, предусмотренные настоящим Договором, осуществляются Исполнителем в следующие сроки:</w:t>
      </w:r>
    </w:p>
    <w:p w:rsidR="00037319" w:rsidRPr="000E1ED2" w:rsidRDefault="00037319" w:rsidP="00690C79">
      <w:pPr>
        <w:ind w:left="567"/>
        <w:rPr>
          <w:rFonts w:ascii="Times New Roman" w:hAnsi="Times New Roman" w:cs="Times New Roman"/>
        </w:rPr>
      </w:pPr>
      <w:r w:rsidRPr="000E1ED2">
        <w:rPr>
          <w:rFonts w:ascii="Times New Roman" w:hAnsi="Times New Roman" w:cs="Times New Roman"/>
        </w:rPr>
        <w:t xml:space="preserve">- начало работ: </w:t>
      </w:r>
      <w:r w:rsidR="000D3578">
        <w:rPr>
          <w:rFonts w:ascii="Times New Roman" w:hAnsi="Times New Roman" w:cs="Times New Roman"/>
        </w:rPr>
        <w:t>___________________</w:t>
      </w:r>
      <w:r w:rsidRPr="00352CC1">
        <w:rPr>
          <w:rFonts w:ascii="Times New Roman" w:hAnsi="Times New Roman" w:cs="Times New Roman"/>
        </w:rPr>
        <w:t xml:space="preserve"> года</w:t>
      </w:r>
      <w:r w:rsidRPr="000E1ED2">
        <w:rPr>
          <w:rFonts w:ascii="Times New Roman" w:hAnsi="Times New Roman" w:cs="Times New Roman"/>
        </w:rPr>
        <w:t>;</w:t>
      </w:r>
    </w:p>
    <w:p w:rsidR="00037319" w:rsidRPr="000E1ED2" w:rsidRDefault="00037319" w:rsidP="00690C79">
      <w:pPr>
        <w:ind w:left="567"/>
        <w:rPr>
          <w:rFonts w:ascii="Times New Roman" w:hAnsi="Times New Roman" w:cs="Times New Roman"/>
        </w:rPr>
      </w:pPr>
      <w:r w:rsidRPr="000E1ED2">
        <w:rPr>
          <w:rFonts w:ascii="Times New Roman" w:hAnsi="Times New Roman" w:cs="Times New Roman"/>
        </w:rPr>
        <w:t xml:space="preserve">- окончание работ: </w:t>
      </w:r>
      <w:r w:rsidR="000D3578">
        <w:rPr>
          <w:rFonts w:ascii="Times New Roman" w:hAnsi="Times New Roman" w:cs="Times New Roman"/>
        </w:rPr>
        <w:t>_____________________</w:t>
      </w:r>
      <w:r w:rsidRPr="00352CC1">
        <w:rPr>
          <w:rFonts w:ascii="Times New Roman" w:hAnsi="Times New Roman" w:cs="Times New Roman"/>
        </w:rPr>
        <w:t xml:space="preserve"> года</w:t>
      </w:r>
      <w:r w:rsidRPr="000E1ED2">
        <w:rPr>
          <w:rFonts w:ascii="Times New Roman" w:hAnsi="Times New Roman" w:cs="Times New Roman"/>
        </w:rPr>
        <w:t>;</w:t>
      </w:r>
    </w:p>
    <w:p w:rsidR="00037319" w:rsidRPr="000E1ED2" w:rsidRDefault="00037319" w:rsidP="00690C79">
      <w:pPr>
        <w:ind w:left="567"/>
        <w:rPr>
          <w:rFonts w:ascii="Times New Roman" w:hAnsi="Times New Roman" w:cs="Times New Roman"/>
        </w:rPr>
      </w:pPr>
      <w:r w:rsidRPr="000E1ED2">
        <w:rPr>
          <w:rFonts w:ascii="Times New Roman" w:hAnsi="Times New Roman" w:cs="Times New Roman"/>
        </w:rPr>
        <w:t xml:space="preserve">- общая продолжительность работ составляет </w:t>
      </w:r>
      <w:r w:rsidR="000D3578">
        <w:rPr>
          <w:rFonts w:ascii="Times New Roman" w:hAnsi="Times New Roman" w:cs="Times New Roman"/>
        </w:rPr>
        <w:t>______</w:t>
      </w:r>
      <w:r w:rsidRPr="000E1ED2">
        <w:rPr>
          <w:rFonts w:ascii="Times New Roman" w:hAnsi="Times New Roman" w:cs="Times New Roman"/>
        </w:rPr>
        <w:t xml:space="preserve"> </w:t>
      </w:r>
      <w:r w:rsidR="000D3578">
        <w:rPr>
          <w:rFonts w:ascii="Times New Roman" w:hAnsi="Times New Roman" w:cs="Times New Roman"/>
        </w:rPr>
        <w:t>рабочих</w:t>
      </w:r>
      <w:r w:rsidRPr="000E1ED2">
        <w:rPr>
          <w:rFonts w:ascii="Times New Roman" w:hAnsi="Times New Roman" w:cs="Times New Roman"/>
        </w:rPr>
        <w:t xml:space="preserve"> дней.</w:t>
      </w:r>
    </w:p>
    <w:p w:rsidR="00037319" w:rsidRPr="000E1ED2" w:rsidRDefault="00037319" w:rsidP="00041F25">
      <w:pPr>
        <w:pStyle w:val="Level2"/>
      </w:pPr>
      <w:r w:rsidRPr="000E1ED2">
        <w:t>В связи с технологической̆ необходимостью, сроки могут корректироваться по взаимной договорённости, обязательно оформленной в письменной форме в виде дополнительного соглашения или протокола, с подробным указанием причин такой корректировки.</w:t>
      </w:r>
    </w:p>
    <w:p w:rsidR="00037319" w:rsidRPr="000E1ED2" w:rsidRDefault="00037319" w:rsidP="00041F25">
      <w:pPr>
        <w:pStyle w:val="Level1"/>
      </w:pPr>
      <w:r w:rsidRPr="000E1ED2">
        <w:t>Стоимость работ и порядок расчётов</w:t>
      </w:r>
    </w:p>
    <w:p w:rsidR="00037319" w:rsidRPr="000E1ED2" w:rsidRDefault="00037319" w:rsidP="00041F25">
      <w:pPr>
        <w:pStyle w:val="Level2"/>
      </w:pPr>
      <w:r w:rsidRPr="000E1ED2">
        <w:t xml:space="preserve">Стоимость работ по Договору, без учёта стоимости материалов составляет </w:t>
      </w:r>
      <w:r w:rsidR="00913855">
        <w:t>_____________</w:t>
      </w:r>
      <w:r w:rsidRPr="00352CC1">
        <w:t xml:space="preserve">руб. </w:t>
      </w:r>
      <w:r w:rsidR="00352CC1">
        <w:t>00</w:t>
      </w:r>
      <w:r w:rsidRPr="00352CC1">
        <w:t xml:space="preserve"> копеек</w:t>
      </w:r>
      <w:r w:rsidRPr="000E1ED2">
        <w:t>, и включает компенсацию издержек Исполнителя и причитающееся ему вознаграждение, в соответствии с Приложением №1 «Смета на работы».</w:t>
      </w:r>
    </w:p>
    <w:p w:rsidR="00037319" w:rsidRPr="000E1ED2" w:rsidRDefault="00037319" w:rsidP="00041F25">
      <w:pPr>
        <w:pStyle w:val="Level2"/>
      </w:pPr>
      <w:r w:rsidRPr="000E1ED2">
        <w:t>Единичные расценки на работы, составляющие предмет настоящего Договора, по их видам и с указанием их объёмов определяются Приложением №1 «Смета на работы».</w:t>
      </w:r>
    </w:p>
    <w:p w:rsidR="00037319" w:rsidRDefault="00037319" w:rsidP="00041F25">
      <w:pPr>
        <w:pStyle w:val="Level2"/>
      </w:pPr>
      <w:r w:rsidRPr="000E1ED2">
        <w:lastRenderedPageBreak/>
        <w:t xml:space="preserve">Стоимость работ и материалов, указанная в настоящем Договоре и детально прописанная в Приложении №1 «Смета на работы» и Приложении №2 «Смета на черновые материалы» является </w:t>
      </w:r>
      <w:r w:rsidRPr="00ED33FA">
        <w:rPr>
          <w:b/>
        </w:rPr>
        <w:t>приблизительной</w:t>
      </w:r>
      <w:r w:rsidRPr="000E1ED2">
        <w:t>.</w:t>
      </w:r>
    </w:p>
    <w:p w:rsidR="006931D2" w:rsidRPr="000E1ED2" w:rsidRDefault="006931D2" w:rsidP="00041F25">
      <w:pPr>
        <w:pStyle w:val="Level2"/>
      </w:pPr>
      <w:r>
        <w:t xml:space="preserve">Перечень материалов согласно Приложению №2 «Смета на черновые материалы» </w:t>
      </w:r>
      <w:proofErr w:type="gramStart"/>
      <w:r w:rsidR="00797B8C">
        <w:t>по</w:t>
      </w:r>
      <w:proofErr w:type="gramEnd"/>
      <w:r w:rsidR="00797B8C">
        <w:t xml:space="preserve"> отдельно </w:t>
      </w:r>
      <w:proofErr w:type="gramStart"/>
      <w:r w:rsidR="00797B8C">
        <w:t>по</w:t>
      </w:r>
      <w:proofErr w:type="gramEnd"/>
      <w:r w:rsidR="00797B8C">
        <w:t xml:space="preserve"> каждому этапу работ </w:t>
      </w:r>
      <w:r>
        <w:t>уточняется</w:t>
      </w:r>
      <w:r w:rsidR="00797B8C">
        <w:t xml:space="preserve"> и окончательно утверждается</w:t>
      </w:r>
      <w:r>
        <w:t xml:space="preserve"> заранее перед началом </w:t>
      </w:r>
      <w:r w:rsidR="00797B8C">
        <w:t>данного</w:t>
      </w:r>
      <w:r>
        <w:t xml:space="preserve"> этапа работ, до момента осуществления закупки этих материалов в соответствии с п.</w:t>
      </w:r>
      <w:r>
        <w:fldChar w:fldCharType="begin"/>
      </w:r>
      <w:r>
        <w:instrText xml:space="preserve"> REF _Ref534497568 \r \h </w:instrText>
      </w:r>
      <w:r>
        <w:fldChar w:fldCharType="separate"/>
      </w:r>
      <w:r w:rsidR="00B50ADE">
        <w:t>1.2</w:t>
      </w:r>
      <w:r>
        <w:fldChar w:fldCharType="end"/>
      </w:r>
      <w:r>
        <w:t>. Договора, либо до закупки их Заказчиком.</w:t>
      </w:r>
    </w:p>
    <w:p w:rsidR="00037319" w:rsidRPr="000E1ED2" w:rsidRDefault="00037319" w:rsidP="00041F25">
      <w:pPr>
        <w:pStyle w:val="Level2"/>
      </w:pPr>
      <w:r w:rsidRPr="000E1ED2">
        <w:t>Стоимость работ может меняться в соответствии с условиями настоящего Договора, а также в случаях, предусмотренных действующими законами Российской Федерации.</w:t>
      </w:r>
    </w:p>
    <w:p w:rsidR="00037319" w:rsidRPr="000E1ED2" w:rsidRDefault="00037319" w:rsidP="00041F25">
      <w:pPr>
        <w:pStyle w:val="Level2"/>
      </w:pPr>
      <w:r w:rsidRPr="000E1ED2">
        <w:t>Оплата выполненных работ по Договору осу</w:t>
      </w:r>
      <w:r w:rsidR="00D6715B">
        <w:t>ществляется поэтапно в течение 1</w:t>
      </w:r>
      <w:r w:rsidRPr="000E1ED2">
        <w:t xml:space="preserve"> (</w:t>
      </w:r>
      <w:r w:rsidR="00D6715B">
        <w:t>один</w:t>
      </w:r>
      <w:r w:rsidRPr="000E1ED2">
        <w:t>) календарных дней после подписания Акта приёмки работ за фактически выполненные работы в соответствии с Приложением №1 «Смета на работы» и подписанным Актом приёмки работ.</w:t>
      </w:r>
    </w:p>
    <w:p w:rsidR="00037319" w:rsidRPr="000E1ED2" w:rsidRDefault="00037319" w:rsidP="00041F25">
      <w:pPr>
        <w:pStyle w:val="Level2"/>
      </w:pPr>
      <w:bookmarkStart w:id="2" w:name="_Ref534496687"/>
      <w:r w:rsidRPr="000E1ED2">
        <w:t>Расчёты за материалы и изделия, используемые Исполнителем для выполнения работ по поручению Заказчика, производятся по ценам их приобретения с учётом транспортных расходов.</w:t>
      </w:r>
      <w:bookmarkEnd w:id="2"/>
    </w:p>
    <w:p w:rsidR="00037319" w:rsidRDefault="00424D93" w:rsidP="00424D93">
      <w:pPr>
        <w:pStyle w:val="Level2"/>
      </w:pPr>
      <w:r w:rsidRPr="00424D93">
        <w:t>Для приобретения материалов и изделий согласно п.3.7. Заказчик оплачивает Исполнителю аванс, который равен стоимости этапа в соответствии с Приложением №2 «Смета на черновые материалы» непосредственно перед приобретением.</w:t>
      </w:r>
    </w:p>
    <w:p w:rsidR="00EF04DD" w:rsidRDefault="00EF04DD" w:rsidP="00041F25">
      <w:pPr>
        <w:pStyle w:val="Level2"/>
      </w:pPr>
      <w:r>
        <w:t>Исполнитель вправе требовать выплаты ему аванса либо задатка в размере 10% от общей стоимости работы.</w:t>
      </w:r>
    </w:p>
    <w:p w:rsidR="00254693" w:rsidRPr="000E1ED2" w:rsidRDefault="00254693" w:rsidP="00254693">
      <w:pPr>
        <w:pStyle w:val="Level2"/>
      </w:pPr>
      <w:r w:rsidRPr="00254693">
        <w:t>Экономия, полученная от применения Исполнителем более совершенных технологий, более дешевых материалов либо в результате сокращения сроков строительства без ущерба для качества работ, принадлежит Исполнителю в 100% размере.</w:t>
      </w:r>
    </w:p>
    <w:p w:rsidR="00037319" w:rsidRPr="000E1ED2" w:rsidRDefault="00037319" w:rsidP="00041F25">
      <w:pPr>
        <w:pStyle w:val="Level1"/>
      </w:pPr>
      <w:bookmarkStart w:id="3" w:name="_Ref534497522"/>
      <w:r w:rsidRPr="000E1ED2">
        <w:t xml:space="preserve">Порядок </w:t>
      </w:r>
      <w:r w:rsidR="00661B8D">
        <w:t xml:space="preserve">контроля и </w:t>
      </w:r>
      <w:r w:rsidRPr="000E1ED2">
        <w:t>приёмки работ</w:t>
      </w:r>
      <w:bookmarkEnd w:id="3"/>
    </w:p>
    <w:p w:rsidR="00037319" w:rsidRPr="000E1ED2" w:rsidRDefault="00037319" w:rsidP="00041F25">
      <w:pPr>
        <w:pStyle w:val="Level2"/>
      </w:pPr>
      <w:r w:rsidRPr="000E1ED2">
        <w:t>Работы считаются принятыми с момента подписания сторонами Акта приёмки работ.</w:t>
      </w:r>
    </w:p>
    <w:p w:rsidR="00037319" w:rsidRPr="000E1ED2" w:rsidRDefault="00037319" w:rsidP="00041F25">
      <w:pPr>
        <w:pStyle w:val="Level2"/>
      </w:pPr>
      <w:r w:rsidRPr="000E1ED2">
        <w:t>Акт приёмки работ подписываются сторонами в течение 3 (трёх) календарных дней с момента их получения Заказчиком от Исполнителя.</w:t>
      </w:r>
    </w:p>
    <w:p w:rsidR="00037319" w:rsidRPr="000E1ED2" w:rsidRDefault="00037319" w:rsidP="00041F25">
      <w:pPr>
        <w:pStyle w:val="Level2"/>
      </w:pPr>
      <w:r w:rsidRPr="000E1ED2">
        <w:t>При отказе от подписания Акта приёмки работ или Акта сверки расходования материалов какой-либо из Сторон об этом делается отметка в соответствующем акте. При этом основания для отказа излагаются отказавшейся Стороной в акте.</w:t>
      </w:r>
    </w:p>
    <w:p w:rsidR="00037319" w:rsidRPr="000E1ED2" w:rsidRDefault="00037319" w:rsidP="00041F25">
      <w:pPr>
        <w:pStyle w:val="Level2"/>
      </w:pPr>
      <w:r w:rsidRPr="000E1ED2">
        <w:t>Основания для отказа о</w:t>
      </w:r>
      <w:r w:rsidR="000D3578">
        <w:t xml:space="preserve">т подписания Акта приёмки работ </w:t>
      </w:r>
      <w:r w:rsidRPr="000E1ED2">
        <w:t>также могут быть оформлены отдельным документом (мотивированный отказ). Мотивированный отказ должен содержать перечень несоответствий с условиями настоящего Договора и договоренностям Сторон. Без указаний несоответствий и конкретных замечаний, отказ от приёмки работ или подписания Акта сверки расходования материалов не считается мотивированным и не принимается.</w:t>
      </w:r>
    </w:p>
    <w:p w:rsidR="00037319" w:rsidRPr="000E1ED2" w:rsidRDefault="00037319" w:rsidP="00041F25">
      <w:pPr>
        <w:pStyle w:val="Level2"/>
      </w:pPr>
      <w:r w:rsidRPr="000E1ED2">
        <w:t>Мотивированный отказ должен быть предоставлен Заказчиком исполнителю в течени</w:t>
      </w:r>
      <w:proofErr w:type="gramStart"/>
      <w:r w:rsidRPr="000E1ED2">
        <w:t>и</w:t>
      </w:r>
      <w:proofErr w:type="gramEnd"/>
      <w:r w:rsidRPr="000E1ED2">
        <w:t xml:space="preserve"> 3 (трёх) календарных дней с момента получения Заказчиком Акта приёмки работ от Исполнителя.</w:t>
      </w:r>
    </w:p>
    <w:p w:rsidR="00037319" w:rsidRPr="000E1ED2" w:rsidRDefault="00DC7534" w:rsidP="00041F25">
      <w:pPr>
        <w:pStyle w:val="Level2"/>
      </w:pPr>
      <w:r w:rsidRPr="000E1ED2">
        <w:t>В</w:t>
      </w:r>
      <w:r w:rsidR="00037319" w:rsidRPr="000E1ED2">
        <w:t xml:space="preserve"> случае отказа Заказчика от подписания Акта приёмки работ по истечении 3 (трёх) календарных дней с момента его получения Заказчиком и непредоставления мотивированного отказа в такие же сроки, работы (этапы работ) и\или услуги считаются выполненными </w:t>
      </w:r>
      <w:r w:rsidR="00037319" w:rsidRPr="000E1ED2">
        <w:lastRenderedPageBreak/>
        <w:t>Исполнителем в полном соответствии с настоящим Договором, Дополнительными соглашениями и Приложениями к нему, в полном объеме и принятыми Заказчиком без замечаний и возражений.</w:t>
      </w:r>
    </w:p>
    <w:p w:rsidR="00037319" w:rsidRDefault="004F1FB1" w:rsidP="004F1FB1">
      <w:pPr>
        <w:pStyle w:val="Level2"/>
      </w:pPr>
      <w:r w:rsidRPr="004F1FB1">
        <w:t xml:space="preserve">Акт приёмки работ </w:t>
      </w:r>
      <w:r w:rsidR="000D3578">
        <w:t>действителен</w:t>
      </w:r>
      <w:r w:rsidRPr="004F1FB1">
        <w:t xml:space="preserve"> только после </w:t>
      </w:r>
      <w:r w:rsidR="000D3578">
        <w:t>его</w:t>
      </w:r>
      <w:r w:rsidRPr="004F1FB1">
        <w:t xml:space="preserve"> подписания Сторонами настоящего Договора.</w:t>
      </w:r>
    </w:p>
    <w:p w:rsidR="00037319" w:rsidRPr="000E1ED2" w:rsidRDefault="004717CF" w:rsidP="00041F25">
      <w:pPr>
        <w:pStyle w:val="Level2"/>
      </w:pPr>
      <w:r w:rsidRPr="000E1ED2">
        <w:t>П</w:t>
      </w:r>
      <w:r w:rsidR="00037319" w:rsidRPr="000E1ED2">
        <w:t>осле подписания Акта выполненных работ вступают в силу положения пункта Договора «Гарантии сторон».</w:t>
      </w:r>
    </w:p>
    <w:p w:rsidR="00037319" w:rsidRPr="000E1ED2" w:rsidRDefault="00037319" w:rsidP="00041F25">
      <w:pPr>
        <w:pStyle w:val="Level1"/>
      </w:pPr>
      <w:r w:rsidRPr="000E1ED2">
        <w:t>Права и обязанности сторон</w:t>
      </w:r>
    </w:p>
    <w:p w:rsidR="001B1874" w:rsidRPr="001901DE" w:rsidRDefault="00037319" w:rsidP="00041F25">
      <w:pPr>
        <w:pStyle w:val="Level2Bold"/>
      </w:pPr>
      <w:r w:rsidRPr="001901DE">
        <w:t>Обязанности Исполнителя:</w:t>
      </w:r>
    </w:p>
    <w:p w:rsidR="00037319" w:rsidRPr="000E1ED2" w:rsidRDefault="00037319" w:rsidP="00041F25">
      <w:pPr>
        <w:pStyle w:val="Level3"/>
      </w:pPr>
      <w:r w:rsidRPr="000E1ED2">
        <w:t>Исполнитель обязуется выполнить все работы в соответствии с п.</w:t>
      </w:r>
      <w:r w:rsidR="006B02B9">
        <w:fldChar w:fldCharType="begin"/>
      </w:r>
      <w:r w:rsidR="006B02B9">
        <w:instrText xml:space="preserve"> REF _Ref534496716 \r \h </w:instrText>
      </w:r>
      <w:r w:rsidR="006B02B9">
        <w:fldChar w:fldCharType="separate"/>
      </w:r>
      <w:r w:rsidR="00B50ADE">
        <w:t>1.1</w:t>
      </w:r>
      <w:r w:rsidR="006B02B9">
        <w:fldChar w:fldCharType="end"/>
      </w:r>
      <w:r w:rsidRPr="000E1ED2">
        <w:t>. Договора собственными силами или с привлечением сторонних лиц или организаций и с использованием материалов, перечисленных в Приложении №2 «Смета на черновые материалы».</w:t>
      </w:r>
    </w:p>
    <w:p w:rsidR="00037319" w:rsidRPr="000E1ED2" w:rsidRDefault="00037319" w:rsidP="00A95574">
      <w:pPr>
        <w:pStyle w:val="Level3"/>
      </w:pPr>
      <w:r w:rsidRPr="000E1ED2">
        <w:t>Исполнитель обязуется выполнить все работы надлежащего качества, в объёме и в сроки, предусмотренные настоящим Договором и Приложениями к нему, и сдать работу и Объект Заказчику в установленный срок в состоянии, обеспечивающем его нормальную эксплуатацию.</w:t>
      </w:r>
    </w:p>
    <w:p w:rsidR="00037319" w:rsidRPr="000E1ED2" w:rsidRDefault="00037319" w:rsidP="00041F25">
      <w:pPr>
        <w:pStyle w:val="Level3"/>
      </w:pPr>
      <w:r w:rsidRPr="000E1ED2">
        <w:t>Исполнитель обязан обеспечить своевременное устранение недостатков и дефектов, выявленных при приемке работ и в течение гарантийного срока.</w:t>
      </w:r>
    </w:p>
    <w:p w:rsidR="00037319" w:rsidRPr="000E1ED2" w:rsidRDefault="00037319" w:rsidP="00041F25">
      <w:pPr>
        <w:pStyle w:val="Level3"/>
      </w:pPr>
      <w:bookmarkStart w:id="4" w:name="_Ref534497638"/>
      <w:r w:rsidRPr="000E1ED2">
        <w:t>Исполнитель обязуется строго соблюдать требования Закона «Об обеспечении тишины и покоя граждан на территории Московской области».</w:t>
      </w:r>
      <w:bookmarkEnd w:id="4"/>
    </w:p>
    <w:p w:rsidR="00037319" w:rsidRPr="000E1ED2" w:rsidRDefault="00037319" w:rsidP="00041F25">
      <w:pPr>
        <w:pStyle w:val="Level3"/>
      </w:pPr>
      <w:bookmarkStart w:id="5" w:name="_Ref534497476"/>
      <w:r w:rsidRPr="000E1ED2">
        <w:t>Исполнитель обязан незамедлительно известить Заказчика и до получения от него указаний приостановить работы при обнаружении:</w:t>
      </w:r>
      <w:bookmarkEnd w:id="5"/>
    </w:p>
    <w:p w:rsidR="00037319" w:rsidRPr="000E1ED2" w:rsidRDefault="00037319" w:rsidP="008E04A8">
      <w:pPr>
        <w:pStyle w:val="Bullets1"/>
      </w:pPr>
      <w:r w:rsidRPr="000E1ED2">
        <w:t>непригодности или недоброкачественности предоставленных Заказчиком материалов или оборудования;</w:t>
      </w:r>
    </w:p>
    <w:p w:rsidR="00037319" w:rsidRPr="000E1ED2" w:rsidRDefault="00037319" w:rsidP="008E04A8">
      <w:pPr>
        <w:pStyle w:val="Bullets1"/>
      </w:pPr>
      <w:r w:rsidRPr="000E1ED2">
        <w:t>возможных неблагоприятных для Заказчика последствий выполнения его указаний о способе исполнения работы;</w:t>
      </w:r>
    </w:p>
    <w:p w:rsidR="00037319" w:rsidRPr="000E1ED2" w:rsidRDefault="00037319" w:rsidP="008E04A8">
      <w:pPr>
        <w:pStyle w:val="Bullets1"/>
      </w:pPr>
      <w:r w:rsidRPr="000E1ED2">
        <w:t>иных обстоятельств, угрожающих годности или прочности результатов выполняемой работы либо создающих невозможность её завершения в срок.</w:t>
      </w:r>
    </w:p>
    <w:p w:rsidR="00037319" w:rsidRPr="000E1ED2" w:rsidRDefault="00037319" w:rsidP="00041F25">
      <w:pPr>
        <w:pStyle w:val="Level3"/>
      </w:pPr>
      <w:r w:rsidRPr="000E1ED2">
        <w:t>В обязанности Исполнителя не входят следующие виды работ:</w:t>
      </w:r>
    </w:p>
    <w:p w:rsidR="00037319" w:rsidRPr="000E1ED2" w:rsidRDefault="00037319" w:rsidP="008E04A8">
      <w:pPr>
        <w:pStyle w:val="Bullets1"/>
      </w:pPr>
      <w:r w:rsidRPr="000E1ED2">
        <w:t>отключение стояков, в том числе отопления;</w:t>
      </w:r>
    </w:p>
    <w:p w:rsidR="00037319" w:rsidRPr="000E1ED2" w:rsidRDefault="00037319" w:rsidP="008E04A8">
      <w:pPr>
        <w:pStyle w:val="Bullets1"/>
      </w:pPr>
      <w:r w:rsidRPr="000E1ED2">
        <w:t>эмалировка сантехники;</w:t>
      </w:r>
    </w:p>
    <w:p w:rsidR="00037319" w:rsidRPr="000E1ED2" w:rsidRDefault="00037319" w:rsidP="008E04A8">
      <w:pPr>
        <w:pStyle w:val="Bullets1"/>
      </w:pPr>
      <w:r w:rsidRPr="000E1ED2">
        <w:t>демонтаж/монтаж несущих конструкций и балок;</w:t>
      </w:r>
    </w:p>
    <w:p w:rsidR="00037319" w:rsidRPr="000E1ED2" w:rsidRDefault="009270DF" w:rsidP="008E04A8">
      <w:pPr>
        <w:pStyle w:val="Bullets1"/>
      </w:pPr>
      <w:r w:rsidRPr="000E1ED2">
        <w:t>в</w:t>
      </w:r>
      <w:r w:rsidR="00037319" w:rsidRPr="000E1ED2">
        <w:t>ывоз на хранение имущества Заказчика;</w:t>
      </w:r>
    </w:p>
    <w:p w:rsidR="00037319" w:rsidRPr="000E1ED2" w:rsidRDefault="009270DF" w:rsidP="008E04A8">
      <w:pPr>
        <w:pStyle w:val="Bullets1"/>
      </w:pPr>
      <w:r w:rsidRPr="000E1ED2">
        <w:t>п</w:t>
      </w:r>
      <w:r w:rsidR="00037319" w:rsidRPr="000E1ED2">
        <w:t>ерепланировки, производимые без полученного на то разрешения от уполномоченных организаций Заказчиком;</w:t>
      </w:r>
    </w:p>
    <w:p w:rsidR="00037319" w:rsidRPr="000E1ED2" w:rsidRDefault="00037319" w:rsidP="008E04A8">
      <w:pPr>
        <w:pStyle w:val="Bullets1"/>
      </w:pPr>
      <w:r w:rsidRPr="000E1ED2">
        <w:t>фасадные работы.</w:t>
      </w:r>
    </w:p>
    <w:p w:rsidR="00037319" w:rsidRPr="000E1ED2" w:rsidRDefault="00037319" w:rsidP="00041F25">
      <w:pPr>
        <w:pStyle w:val="Level3"/>
      </w:pPr>
      <w:bookmarkStart w:id="6" w:name="_Ref534497447"/>
      <w:r w:rsidRPr="000E1ED2">
        <w:t xml:space="preserve">Исполнитель, обнаруживший в ходе выполнения работ по настоящему Договору не учтённые в Приложении № 1 работы, и, в связи с этим установивший необходимость проведения </w:t>
      </w:r>
      <w:r w:rsidRPr="000E1ED2">
        <w:lastRenderedPageBreak/>
        <w:t xml:space="preserve">дополнительных работ, а также увеличения сметной стоимости работ, обязан уведомить об этом Заказчика в течении 1 (одного) календарного дня с момента обнаружения с предоставлением детального обоснования такой необходимости для получения от Заказчика </w:t>
      </w:r>
      <w:r w:rsidR="00F91A1A">
        <w:t>согласия с</w:t>
      </w:r>
      <w:r w:rsidRPr="000E1ED2">
        <w:t xml:space="preserve"> предлагаемы</w:t>
      </w:r>
      <w:r w:rsidR="00F91A1A">
        <w:t>ми</w:t>
      </w:r>
      <w:r w:rsidRPr="000E1ED2">
        <w:t xml:space="preserve"> изменени</w:t>
      </w:r>
      <w:r w:rsidR="00F91A1A">
        <w:t>ями</w:t>
      </w:r>
      <w:r w:rsidRPr="000E1ED2">
        <w:t>.</w:t>
      </w:r>
      <w:bookmarkEnd w:id="6"/>
    </w:p>
    <w:p w:rsidR="00037319" w:rsidRPr="001901DE" w:rsidRDefault="00037319" w:rsidP="00041F25">
      <w:pPr>
        <w:pStyle w:val="Level2Bold"/>
      </w:pPr>
      <w:r w:rsidRPr="001901DE">
        <w:t>Права Исполнителя:</w:t>
      </w:r>
    </w:p>
    <w:p w:rsidR="00037319" w:rsidRPr="000E1ED2" w:rsidRDefault="00037319" w:rsidP="00041F25">
      <w:pPr>
        <w:pStyle w:val="Level3"/>
      </w:pPr>
      <w:r w:rsidRPr="000E1ED2">
        <w:t>Исполнитель вправе без согласования с Заказчиком привлекать к выполнению работ в пределах взятых на себя обязательств сторонние организации в качестве соисполнителей, при этом Исполнитель несёт за их действия полную ответственность в соответствии с настоящим Договором.</w:t>
      </w:r>
    </w:p>
    <w:p w:rsidR="00037319" w:rsidRPr="000E1ED2" w:rsidRDefault="00037319" w:rsidP="00041F25">
      <w:pPr>
        <w:pStyle w:val="Level3"/>
      </w:pPr>
      <w:bookmarkStart w:id="7" w:name="_Ref534497509"/>
      <w:r w:rsidRPr="000E1ED2">
        <w:t>Исполнитель имеет право досрочно выполнить работы по Договору, если это не повлечёт ухудшения качества этих работ, и, если такое изменение сроков выполнения работ было заранее согласовано с Заказчиком.</w:t>
      </w:r>
      <w:bookmarkEnd w:id="7"/>
    </w:p>
    <w:p w:rsidR="00037319" w:rsidRPr="000E1ED2" w:rsidRDefault="00037319" w:rsidP="00041F25">
      <w:pPr>
        <w:pStyle w:val="Level3"/>
      </w:pPr>
      <w:r w:rsidRPr="000E1ED2">
        <w:t>Исполнитель вправе не приступать к работе, а начатую работу приостановить в случаях, когда Заказчик нарушает свои обязанности по настоящему Договору, в частности при непредставлении материалов или оборудования по Договору, препятствует исполнению настоящего Договора Исполнителем, не уплачивает аванс (задаток), не производит оплату за выполненные работы (этапы работ),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037319" w:rsidRPr="000E1ED2" w:rsidRDefault="00037319" w:rsidP="00041F25">
      <w:pPr>
        <w:pStyle w:val="Level3"/>
      </w:pPr>
      <w:r w:rsidRPr="000E1ED2">
        <w:t>При неисполнении Заказчиком обязанности уплатить установленную цену, либо иную сумму (аванс, задаток, пени, ущерб, штраф), причитающуюся Исполнителю в связи с выполнением настоящего Договора, Исполнитель имеет право на удержание в соответствии со статьями 359 и 360 ГК РФ результата работ, а также принадлежащих Заказчику оборудования, остатка неиспользованного материала и другого имущества Заказчика, оказавшегося у Исполнителя на законном основании, до уплаты Заказчиком соответствующих сумм.</w:t>
      </w:r>
    </w:p>
    <w:p w:rsidR="00037319" w:rsidRPr="000E1ED2" w:rsidRDefault="00037319" w:rsidP="00041F25">
      <w:pPr>
        <w:pStyle w:val="Level3"/>
      </w:pPr>
      <w:r w:rsidRPr="000E1ED2">
        <w:t>Исполнитель самостоятельно выбирает способ выполнения работ, без согласования с Заказчиком, если это не влияет на качество работ по Договору.</w:t>
      </w:r>
    </w:p>
    <w:p w:rsidR="00037319" w:rsidRPr="000E1ED2" w:rsidRDefault="00037319" w:rsidP="00041F25">
      <w:pPr>
        <w:pStyle w:val="Level3"/>
      </w:pPr>
      <w:r w:rsidRPr="000E1ED2">
        <w:t xml:space="preserve">При неполучении от Заказчика ответа на своё уведомление в течение 5 (пяти) календарных дней Исполнитель имеет право приостановить работы, осуществление которых напрямую связано </w:t>
      </w:r>
      <w:proofErr w:type="gramStart"/>
      <w:r w:rsidRPr="000E1ED2">
        <w:t>с</w:t>
      </w:r>
      <w:proofErr w:type="gramEnd"/>
      <w:r w:rsidRPr="000E1ED2">
        <w:t xml:space="preserve"> и зависит </w:t>
      </w:r>
      <w:proofErr w:type="gramStart"/>
      <w:r w:rsidRPr="000E1ED2">
        <w:t>от</w:t>
      </w:r>
      <w:proofErr w:type="gramEnd"/>
      <w:r w:rsidRPr="000E1ED2">
        <w:t xml:space="preserve"> обнаруженных и необходимых дополнительных работ, вплоть до момента получения согласования Заказчика или достижения иного совместного решения или договорённости между Сторонами Договора.</w:t>
      </w:r>
    </w:p>
    <w:p w:rsidR="00037319" w:rsidRPr="000E1ED2" w:rsidRDefault="00037319" w:rsidP="00041F25">
      <w:pPr>
        <w:pStyle w:val="Level3"/>
      </w:pPr>
      <w:r w:rsidRPr="000E1ED2">
        <w:t>Если Заказчик не согласится на предлагаемое Исполнителем превышение указанной в настоящем Договоре и в Приложении № 1 «Смета на работы» стоимости работ по истечении 10 (десяти) календарных дней с момента получения уведомления, то Исполнитель вправе отказаться от исполнения настоящего Договора.</w:t>
      </w:r>
    </w:p>
    <w:p w:rsidR="00037319" w:rsidRPr="000E1ED2" w:rsidRDefault="00037319" w:rsidP="00041F25">
      <w:pPr>
        <w:pStyle w:val="Level3"/>
      </w:pPr>
      <w:r w:rsidRPr="000E1ED2">
        <w:t>При существенном возрастании стоимости материалов и оборудования, предоставляемых Исполнителем, а также оказываемых ему третьими лицами услуг, которые нельзя было предусмотреть при заключении настоящего Договора, Исполнитель имеет право требовать увеличения установленной цены</w:t>
      </w:r>
      <w:bookmarkStart w:id="8" w:name="_GoBack"/>
      <w:bookmarkEnd w:id="8"/>
      <w:r w:rsidRPr="000E1ED2">
        <w:t>, а при отказе Заказчика выполнить это требование, имеет право требовать расторжения договора в соответствии со ст. 451 ГК РФ в связи с существенным изменением обстоятельств, из которых исходили Стороны при заключении Договора.</w:t>
      </w:r>
    </w:p>
    <w:p w:rsidR="00037319" w:rsidRPr="000E1ED2" w:rsidRDefault="00037319" w:rsidP="00041F25">
      <w:pPr>
        <w:pStyle w:val="Level3"/>
      </w:pPr>
      <w:r w:rsidRPr="000E1ED2">
        <w:t>Если Заказчик, несмотря на своевременное и обоснованное предупреждение со стороны Исполнителя об обстоятельствах, указанных в п.</w:t>
      </w:r>
      <w:r w:rsidR="00C270FC">
        <w:fldChar w:fldCharType="begin"/>
      </w:r>
      <w:r w:rsidR="00C270FC">
        <w:instrText xml:space="preserve"> REF _Ref534497476 \r \h </w:instrText>
      </w:r>
      <w:r w:rsidR="00C270FC">
        <w:fldChar w:fldCharType="separate"/>
      </w:r>
      <w:r w:rsidR="00B50ADE">
        <w:t>5.1.5</w:t>
      </w:r>
      <w:r w:rsidR="00C270FC">
        <w:fldChar w:fldCharType="end"/>
      </w:r>
      <w:r w:rsidRPr="000E1ED2">
        <w:t xml:space="preserve">. настоящего Договора, в разумный срок (7 календарных дней) не заменит непригодные или недоброкачественные материал, </w:t>
      </w:r>
      <w:r w:rsidRPr="000E1ED2">
        <w:lastRenderedPageBreak/>
        <w:t>оборудование, или не примет других необходимых мер для устранения обстоятельств, грозящих их порчей, Исполнитель вправе потребовать расторжения Договора.</w:t>
      </w:r>
    </w:p>
    <w:p w:rsidR="00037319" w:rsidRDefault="00037319" w:rsidP="00041F25">
      <w:pPr>
        <w:pStyle w:val="Level3"/>
      </w:pPr>
      <w:proofErr w:type="gramStart"/>
      <w:r w:rsidRPr="000E1ED2">
        <w:t>В случаях, когда исполнение работы по Договору стало невозможным вследствие действий или упущений Заказчика, Исполнитель сохраняет право на получение от Заказчика причитающейся ему указанной в Договоре цены выполненной части работы, стоимости закупленных в соответствии с Договором Исполнителем, но не оплаченных Заказчиком на момент прекращения исполнения работ по Договору материалов.</w:t>
      </w:r>
      <w:proofErr w:type="gramEnd"/>
    </w:p>
    <w:p w:rsidR="00037319" w:rsidRPr="000E1ED2" w:rsidRDefault="00037319" w:rsidP="00041F25">
      <w:pPr>
        <w:pStyle w:val="Level2Bold"/>
      </w:pPr>
      <w:r w:rsidRPr="000E1ED2">
        <w:t>Обязанности Заказчика:</w:t>
      </w:r>
    </w:p>
    <w:p w:rsidR="00037319" w:rsidRPr="000E1ED2" w:rsidRDefault="00037319" w:rsidP="00041F25">
      <w:pPr>
        <w:pStyle w:val="Level3"/>
      </w:pPr>
      <w:r w:rsidRPr="000E1ED2">
        <w:t>Заказчик обязан принять выполненные работы в предусмотренные данным Договором сроки,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037319" w:rsidRPr="000E1ED2" w:rsidRDefault="00037319" w:rsidP="00041F25">
      <w:pPr>
        <w:pStyle w:val="Level3"/>
      </w:pPr>
      <w:r w:rsidRPr="000E1ED2">
        <w:t xml:space="preserve">В </w:t>
      </w:r>
      <w:proofErr w:type="gramStart"/>
      <w:r w:rsidRPr="000E1ED2">
        <w:t>случае</w:t>
      </w:r>
      <w:proofErr w:type="gramEnd"/>
      <w:r w:rsidRPr="000E1ED2">
        <w:t xml:space="preserve"> досрочного завершения работ в соответствии с п.</w:t>
      </w:r>
      <w:r w:rsidR="00C270FC">
        <w:fldChar w:fldCharType="begin"/>
      </w:r>
      <w:r w:rsidR="00C270FC">
        <w:instrText xml:space="preserve"> REF _Ref534497509 \r \h </w:instrText>
      </w:r>
      <w:r w:rsidR="00C270FC">
        <w:fldChar w:fldCharType="separate"/>
      </w:r>
      <w:r w:rsidR="00B50ADE">
        <w:t>5.2.2</w:t>
      </w:r>
      <w:r w:rsidR="00C270FC">
        <w:fldChar w:fldCharType="end"/>
      </w:r>
      <w:r w:rsidRPr="000E1ED2">
        <w:t>. Заказчик обязан досрочно принять их и произвести оплату за выполненные работы и материалы, приобретенные Исполнителем.</w:t>
      </w:r>
    </w:p>
    <w:p w:rsidR="00037319" w:rsidRPr="000E1ED2" w:rsidRDefault="00037319" w:rsidP="00041F25">
      <w:pPr>
        <w:pStyle w:val="Level3"/>
      </w:pPr>
      <w:r w:rsidRPr="000E1ED2">
        <w:t>Заказчик обязуется создать Подрядчику необходимые условия для выполнения работ, принять их результат в установленном порядке и уплатить обусловленную Договором цену.</w:t>
      </w:r>
    </w:p>
    <w:p w:rsidR="00037319" w:rsidRPr="000E1ED2" w:rsidRDefault="00037319" w:rsidP="00041F25">
      <w:pPr>
        <w:pStyle w:val="Level3"/>
      </w:pPr>
      <w:r w:rsidRPr="000E1ED2">
        <w:t>Заказчик обязан обеспечить Исполнителю бесперебойный доступ, необходимый для исполнения работ по настоящему Договору, к Объекту, оборудованию и материалам Исполнителя, находящимся на Объекте Заказчика.</w:t>
      </w:r>
    </w:p>
    <w:p w:rsidR="00037319" w:rsidRPr="000E1ED2" w:rsidRDefault="00037319" w:rsidP="00041F25">
      <w:pPr>
        <w:pStyle w:val="Level3"/>
      </w:pPr>
      <w:r w:rsidRPr="000E1ED2">
        <w:t>Заказчик обязуется принять выполненные работы в порядке, предусмотренном п.</w:t>
      </w:r>
      <w:r w:rsidR="009A7CFC">
        <w:fldChar w:fldCharType="begin"/>
      </w:r>
      <w:r w:rsidR="009A7CFC">
        <w:instrText xml:space="preserve"> REF _Ref534497522 \r \h </w:instrText>
      </w:r>
      <w:r w:rsidR="009A7CFC">
        <w:fldChar w:fldCharType="separate"/>
      </w:r>
      <w:r w:rsidR="00B50ADE">
        <w:t>4</w:t>
      </w:r>
      <w:r w:rsidR="009A7CFC">
        <w:fldChar w:fldCharType="end"/>
      </w:r>
      <w:r w:rsidRPr="000E1ED2">
        <w:t>. настоящего Договора.</w:t>
      </w:r>
    </w:p>
    <w:p w:rsidR="00037319" w:rsidRPr="000E1ED2" w:rsidRDefault="00037319" w:rsidP="00041F25">
      <w:pPr>
        <w:pStyle w:val="Level3"/>
      </w:pPr>
      <w:r w:rsidRPr="000E1ED2">
        <w:t>Заказчик обязуется оплатить выполненные работы в размере, в сроки и в порядке, предусмотренные настоящим Договором.</w:t>
      </w:r>
    </w:p>
    <w:p w:rsidR="00037319" w:rsidRPr="000E1ED2" w:rsidRDefault="00037319" w:rsidP="00041F25">
      <w:pPr>
        <w:pStyle w:val="Level3"/>
      </w:pPr>
      <w:r w:rsidRPr="000E1ED2">
        <w:t>Заказчик обязан в случаях, в объеме и в порядке, предусмотренных договором, оказывать Исполнителю содействие в выполнении работы.</w:t>
      </w:r>
    </w:p>
    <w:p w:rsidR="00037319" w:rsidRPr="000E1ED2" w:rsidRDefault="00037319" w:rsidP="00041F25">
      <w:pPr>
        <w:pStyle w:val="Level3"/>
      </w:pPr>
      <w:r w:rsidRPr="000E1ED2">
        <w:t>Заказчик обязуется самостоятельно решать вопросы с государственными и надзорными органами в части получения всех разрешений, необходимых для и связанных с осуществлением работ по данному Договору.</w:t>
      </w:r>
    </w:p>
    <w:p w:rsidR="00037319" w:rsidRPr="000E1ED2" w:rsidRDefault="00037319" w:rsidP="00041F25">
      <w:pPr>
        <w:pStyle w:val="Level3"/>
      </w:pPr>
      <w:r w:rsidRPr="000E1ED2">
        <w:t>Заказчик обязуется:</w:t>
      </w:r>
    </w:p>
    <w:p w:rsidR="00037319" w:rsidRPr="000E1ED2" w:rsidRDefault="00037319" w:rsidP="008E04A8">
      <w:pPr>
        <w:pStyle w:val="Bullets1"/>
      </w:pPr>
      <w:r w:rsidRPr="000E1ED2">
        <w:t xml:space="preserve">не вести </w:t>
      </w:r>
      <w:r w:rsidRPr="008E04A8">
        <w:t>никаких</w:t>
      </w:r>
      <w:r w:rsidRPr="000E1ED2">
        <w:t xml:space="preserve"> неофициальных переговоров с рабочими или неуполномоченными представителями Исполнителя;</w:t>
      </w:r>
    </w:p>
    <w:p w:rsidR="00037319" w:rsidRPr="000E1ED2" w:rsidRDefault="00037319" w:rsidP="008E04A8">
      <w:pPr>
        <w:pStyle w:val="Bullets1"/>
      </w:pPr>
      <w:r w:rsidRPr="000E1ED2">
        <w:t>не производить с их помощью работ, не предусмотренных настоящим Договором, без предварительного согласования с Исполнителем или его уполномоченными представителями;</w:t>
      </w:r>
    </w:p>
    <w:p w:rsidR="00037319" w:rsidRPr="000E1ED2" w:rsidRDefault="00037319" w:rsidP="008E04A8">
      <w:pPr>
        <w:pStyle w:val="Bullets1"/>
      </w:pPr>
      <w:r w:rsidRPr="000E1ED2">
        <w:t>не производить оплату работ неуполномоченным представителям Исполнителя.</w:t>
      </w:r>
    </w:p>
    <w:p w:rsidR="00037319" w:rsidRPr="000E1ED2" w:rsidRDefault="00037319" w:rsidP="00041F25">
      <w:pPr>
        <w:pStyle w:val="Level2Bold"/>
      </w:pPr>
      <w:r w:rsidRPr="000E1ED2">
        <w:t>Права Заказчика:</w:t>
      </w:r>
    </w:p>
    <w:p w:rsidR="00661B8D" w:rsidRPr="000E1ED2" w:rsidRDefault="00037319" w:rsidP="00661B8D">
      <w:pPr>
        <w:pStyle w:val="Level3"/>
      </w:pPr>
      <w:bookmarkStart w:id="9" w:name="_Ref534537400"/>
      <w:r w:rsidRPr="000E1ED2">
        <w:t>Заказчик вправе во всякое время проверять ход и качество работы, выполняемой Исполнителем по настоящему Договору, не вмешиваясь в его деятельность.</w:t>
      </w:r>
      <w:bookmarkEnd w:id="9"/>
      <w:r w:rsidR="00661B8D">
        <w:t xml:space="preserve">  </w:t>
      </w:r>
    </w:p>
    <w:p w:rsidR="00037319" w:rsidRPr="000E1ED2" w:rsidRDefault="00037319" w:rsidP="00041F25">
      <w:pPr>
        <w:pStyle w:val="Level3"/>
      </w:pPr>
      <w:proofErr w:type="gramStart"/>
      <w:r w:rsidRPr="000E1ED2">
        <w:t xml:space="preserve">Заказчик может в любое время до сдачи ему результата работы отказаться от Договора, уплатив Исполнителю часть установленной цены Договора, соответствующей объёмам работ в рамках данного Договора, выполненных до получения извещения об отказе Заказчика от </w:t>
      </w:r>
      <w:r w:rsidRPr="000E1ED2">
        <w:lastRenderedPageBreak/>
        <w:t>исполнения Договора, возместить стоимость матер</w:t>
      </w:r>
      <w:r w:rsidR="00E13D70">
        <w:t>иалов, приобретенных Исполнителе</w:t>
      </w:r>
      <w:r w:rsidRPr="000E1ED2">
        <w:t>м, но не оплаченных Покупателем, в соответствии с п.</w:t>
      </w:r>
      <w:r w:rsidR="005950EE">
        <w:fldChar w:fldCharType="begin"/>
      </w:r>
      <w:r w:rsidR="005950EE">
        <w:instrText xml:space="preserve"> REF _Ref534497568 \r \h </w:instrText>
      </w:r>
      <w:r w:rsidR="005950EE">
        <w:fldChar w:fldCharType="separate"/>
      </w:r>
      <w:r w:rsidR="00B50ADE">
        <w:t>1.2</w:t>
      </w:r>
      <w:r w:rsidR="005950EE">
        <w:fldChar w:fldCharType="end"/>
      </w:r>
      <w:r w:rsidRPr="000E1ED2">
        <w:t>. данного Договора</w:t>
      </w:r>
      <w:r w:rsidR="00B43161">
        <w:t>, а также уплатить штраф в размере 15% от</w:t>
      </w:r>
      <w:proofErr w:type="gramEnd"/>
      <w:r w:rsidR="00B43161">
        <w:t xml:space="preserve"> цены настоящего договора</w:t>
      </w:r>
      <w:r w:rsidRPr="000E1ED2">
        <w:t>.</w:t>
      </w:r>
    </w:p>
    <w:p w:rsidR="00037319" w:rsidRPr="000E1ED2" w:rsidRDefault="00037319" w:rsidP="00041F25">
      <w:pPr>
        <w:pStyle w:val="Level3"/>
      </w:pPr>
      <w:r w:rsidRPr="000E1ED2">
        <w:t>Заказчик имеет право страховать в организации, имеющей на то разрешение, риски, связанные с выполнением работ.</w:t>
      </w:r>
    </w:p>
    <w:p w:rsidR="00037319" w:rsidRPr="000E1ED2" w:rsidRDefault="00037319" w:rsidP="00041F25">
      <w:pPr>
        <w:pStyle w:val="Level3"/>
      </w:pPr>
      <w:proofErr w:type="gramStart"/>
      <w:r w:rsidRPr="000E1ED2">
        <w:t xml:space="preserve">Заказчик имеет право не согласиться на предлагаемое </w:t>
      </w:r>
      <w:r w:rsidR="00B43161">
        <w:t>Исполнителем</w:t>
      </w:r>
      <w:r w:rsidRPr="000E1ED2">
        <w:t xml:space="preserve"> превышение указанной в настоящем Договоре и в Приложении № 1 «Смета на работы» стоимости работ в случае, если это превышение превосходит текущий уровень инфляции в РФ, публикуемый на сайте Федеральной службы государственной статистики в разделе Индекс потребительских цен, или составляет более 5% от первоначальной приблизительной стоимости работ, зафиксированной в Приложении №1 «Смета на</w:t>
      </w:r>
      <w:proofErr w:type="gramEnd"/>
      <w:r w:rsidRPr="000E1ED2">
        <w:t xml:space="preserve"> работы».</w:t>
      </w:r>
    </w:p>
    <w:p w:rsidR="00037319" w:rsidRPr="000E1ED2" w:rsidRDefault="00037319" w:rsidP="00041F25">
      <w:pPr>
        <w:pStyle w:val="Level3"/>
      </w:pPr>
      <w:r w:rsidRPr="000E1ED2">
        <w:t xml:space="preserve">Если Заказчик не согласен с предлагаемым </w:t>
      </w:r>
      <w:r w:rsidR="00B43161">
        <w:t>Исполнителем</w:t>
      </w:r>
      <w:r w:rsidRPr="000E1ED2">
        <w:t xml:space="preserve"> превышением указанной в настоящем Договоре и в Приложении № 1 «Смета на работы» стоимости работ по истечении 10 (десяти) календарных дней с момента получения уведомления, он вправе отказаться от исполнения настоящего Договора.</w:t>
      </w:r>
    </w:p>
    <w:p w:rsidR="00037319" w:rsidRPr="000E1ED2" w:rsidRDefault="00037319" w:rsidP="00041F25">
      <w:pPr>
        <w:pStyle w:val="Level3"/>
      </w:pPr>
      <w:r w:rsidRPr="000E1ED2">
        <w:t>Заказчик вправе привлекать для выполнения работ, предусмотренных настоящим Договором, иных лиц только после письменного согласования с Исполнителем.</w:t>
      </w:r>
    </w:p>
    <w:p w:rsidR="00037319" w:rsidRPr="000E1ED2" w:rsidRDefault="00037319" w:rsidP="00041F25">
      <w:pPr>
        <w:pStyle w:val="Level1"/>
      </w:pPr>
      <w:r w:rsidRPr="000E1ED2">
        <w:t>Ответственность и риски</w:t>
      </w:r>
    </w:p>
    <w:p w:rsidR="00037319" w:rsidRPr="000E1ED2" w:rsidRDefault="00037319" w:rsidP="00041F25">
      <w:pPr>
        <w:pStyle w:val="Level2"/>
      </w:pPr>
      <w:r w:rsidRPr="000E1ED2">
        <w:t>Сторона, нарушившая Договор, обязана возместить другой стороне причиненные таким нарушением убытки.</w:t>
      </w:r>
    </w:p>
    <w:p w:rsidR="00037319" w:rsidRPr="000E1ED2" w:rsidRDefault="00037319" w:rsidP="00041F25">
      <w:pPr>
        <w:pStyle w:val="Level2"/>
      </w:pPr>
      <w:r w:rsidRPr="000E1ED2">
        <w:t>Исполнитель несет ответственность за ненадлежащее качество работ, предоставленных им Заказчику материалов и используемого оборудования.</w:t>
      </w:r>
    </w:p>
    <w:p w:rsidR="00037319" w:rsidRPr="000E1ED2" w:rsidRDefault="00037319" w:rsidP="00041F25">
      <w:pPr>
        <w:pStyle w:val="Level2"/>
      </w:pPr>
      <w:r w:rsidRPr="000E1ED2">
        <w:t>Сторона Договора,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037319" w:rsidRPr="000E1ED2" w:rsidRDefault="00037319" w:rsidP="00041F25">
      <w:pPr>
        <w:pStyle w:val="Level2"/>
      </w:pPr>
      <w:r w:rsidRPr="000E1ED2">
        <w:t>Заказчик несет ответственность за произошедшие по его вине порчу или утрату предоставленных Исполнителем материалов и оборудования, а также иного имущества Исполнителя, находящегося во владении Заказчика в связи с выполнением настоящего Договора. В этом случае Заказчик обязан за свой счет заменить указанное имущество или, при невозможности этого, возместить Исполнителю убытки, связанные с порчей или утратой имущества Исполнителя.</w:t>
      </w:r>
    </w:p>
    <w:p w:rsidR="00037319" w:rsidRPr="000E1ED2" w:rsidRDefault="00037319" w:rsidP="00041F25">
      <w:pPr>
        <w:pStyle w:val="Level2"/>
      </w:pPr>
      <w:r w:rsidRPr="000E1ED2">
        <w:t>Риск случайной гибели или случайного повреждения имущества, материалов или оборудования до момента их передачи в рамках Договора Исполнителю несет предоставившая их Сторона. После передачи Исполнителю такой риск переходит в полном объёме к Исполнителю.</w:t>
      </w:r>
    </w:p>
    <w:p w:rsidR="00037319" w:rsidRPr="000E1ED2" w:rsidRDefault="00037319" w:rsidP="00041F25">
      <w:pPr>
        <w:pStyle w:val="Level2"/>
      </w:pPr>
      <w:r w:rsidRPr="000E1ED2">
        <w:t>Риск случайной гибели или случайного повреждения результата выполненной работы до ее приемки Заказчиком несет Исполнитель, при условии, что Заказчик находится на объекте только в присутствии уполномоченных лиц Исполнителя и не находится на объекте без уполномоченных лиц Исполнителя.</w:t>
      </w:r>
    </w:p>
    <w:p w:rsidR="00037319" w:rsidRPr="000E1ED2" w:rsidRDefault="00037319" w:rsidP="00041F25">
      <w:pPr>
        <w:pStyle w:val="Level2"/>
      </w:pPr>
      <w:r w:rsidRPr="000E1ED2">
        <w:t>Все последствия нарушений, если таковые будут установлены и, если они произошли по вине Исполнителя, его работников, представителей или привлечённых Исполнителем третьих лиц, устраняются полностью за счёт Исполнителя.</w:t>
      </w:r>
    </w:p>
    <w:p w:rsidR="00037319" w:rsidRPr="000E1ED2" w:rsidRDefault="00037319" w:rsidP="00041F25">
      <w:pPr>
        <w:pStyle w:val="Level2"/>
      </w:pPr>
      <w:r w:rsidRPr="000E1ED2">
        <w:lastRenderedPageBreak/>
        <w:t>Любые последствия или штрафы, которые может повлечь нарушение п.</w:t>
      </w:r>
      <w:r w:rsidR="006F5C75">
        <w:fldChar w:fldCharType="begin"/>
      </w:r>
      <w:r w:rsidR="006F5C75">
        <w:instrText xml:space="preserve"> REF _Ref534497638 \r \h </w:instrText>
      </w:r>
      <w:r w:rsidR="006F5C75">
        <w:fldChar w:fldCharType="separate"/>
      </w:r>
      <w:r w:rsidR="00B50ADE">
        <w:t>5.1.4</w:t>
      </w:r>
      <w:r w:rsidR="006F5C75">
        <w:fldChar w:fldCharType="end"/>
      </w:r>
      <w:r w:rsidRPr="000E1ED2">
        <w:t>. Исполнителем, его работниками, представителями или привлечёнными третьими лицами, устраняются или оплачиваются за счёт Исполнителя.</w:t>
      </w:r>
    </w:p>
    <w:p w:rsidR="00037319" w:rsidRPr="000E1ED2" w:rsidRDefault="00037319" w:rsidP="00041F25">
      <w:pPr>
        <w:pStyle w:val="Level2"/>
      </w:pPr>
      <w:r w:rsidRPr="000E1ED2">
        <w:t xml:space="preserve">Все последствия нарушений, </w:t>
      </w:r>
      <w:proofErr w:type="gramStart"/>
      <w:r w:rsidRPr="000E1ED2">
        <w:t>явившимися</w:t>
      </w:r>
      <w:proofErr w:type="gramEnd"/>
      <w:r w:rsidRPr="000E1ED2">
        <w:t xml:space="preserve"> результатом действий Исполнителя, его работников, представителей или привлечённых третьих лиц, устраняются или оплачиваются за счёт Исполнителя.</w:t>
      </w:r>
    </w:p>
    <w:p w:rsidR="00037319" w:rsidRPr="000E1ED2" w:rsidRDefault="00037319" w:rsidP="00041F25">
      <w:pPr>
        <w:pStyle w:val="Level2"/>
      </w:pPr>
      <w:r w:rsidRPr="000E1ED2">
        <w:t>При просрочке оплаты работы и материалов Заказчик обязан уплатить Исполнителю пеню в размере 0,1% от суммы просроченного платежа за каждый день просрочки в случае задержки свыше 50 календарных дней от установленных данным Договором сроков.</w:t>
      </w:r>
    </w:p>
    <w:p w:rsidR="00037319" w:rsidRPr="000E1ED2" w:rsidRDefault="00037319" w:rsidP="00041F25">
      <w:pPr>
        <w:pStyle w:val="Level2"/>
      </w:pPr>
      <w:r w:rsidRPr="000E1ED2">
        <w:t>При просрочке работ по собственной вине Исполнитель обязан уплатить Заказчику пеню в размере 0,1% в день от общей суммы договора в случае задержки свыше 50 календарных дней от установленных данным Договором сроков.</w:t>
      </w:r>
    </w:p>
    <w:p w:rsidR="008E5E5C" w:rsidRPr="000E1ED2" w:rsidRDefault="00037319" w:rsidP="004F1FB1">
      <w:pPr>
        <w:pStyle w:val="Level2"/>
      </w:pPr>
      <w:r w:rsidRPr="000E1ED2">
        <w:t>Выплата неустойки, штрафов, возмещение убытков и т.д. не освобождают сторону, нарушившую Договор, от исполнения своих обязательств в соответствии с Договором.</w:t>
      </w:r>
    </w:p>
    <w:p w:rsidR="00037319" w:rsidRPr="000E1ED2" w:rsidRDefault="00037319" w:rsidP="00041F25">
      <w:pPr>
        <w:pStyle w:val="Level1"/>
      </w:pPr>
      <w:r w:rsidRPr="000E1ED2">
        <w:t>Непреодолимая сила (форс-мажорные обстоятельства)</w:t>
      </w:r>
    </w:p>
    <w:p w:rsidR="00037319" w:rsidRPr="000E1ED2" w:rsidRDefault="00037319" w:rsidP="00041F25">
      <w:pPr>
        <w:pStyle w:val="Level2"/>
      </w:pPr>
      <w:r w:rsidRPr="000E1ED2">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037319" w:rsidRPr="000E1ED2" w:rsidRDefault="00037319" w:rsidP="00041F25">
      <w:pPr>
        <w:pStyle w:val="Level2"/>
      </w:pPr>
      <w:r w:rsidRPr="000E1ED2">
        <w:t>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РФ или настоящим Договором.</w:t>
      </w:r>
    </w:p>
    <w:p w:rsidR="00037319" w:rsidRPr="000E1ED2" w:rsidRDefault="00037319" w:rsidP="00041F25">
      <w:pPr>
        <w:pStyle w:val="Level1"/>
      </w:pPr>
      <w:r w:rsidRPr="000E1ED2">
        <w:t>Срок действия договора</w:t>
      </w:r>
    </w:p>
    <w:p w:rsidR="00037319" w:rsidRPr="000E1ED2" w:rsidRDefault="00037319" w:rsidP="00041F25">
      <w:pPr>
        <w:pStyle w:val="Level2"/>
      </w:pPr>
      <w:r w:rsidRPr="000E1ED2">
        <w:t>Настоящий Договор вступает в силу с момента подписания и действует до полного исполнения сторонами своих обязательств по настоящему Договору.</w:t>
      </w:r>
    </w:p>
    <w:p w:rsidR="00037319" w:rsidRPr="000E1ED2" w:rsidRDefault="00037319" w:rsidP="00041F25">
      <w:pPr>
        <w:pStyle w:val="Level2"/>
      </w:pPr>
      <w:r w:rsidRPr="000E1ED2">
        <w:t>Настоящий Договор может быть расторгнут досрочно:</w:t>
      </w:r>
    </w:p>
    <w:p w:rsidR="00037319" w:rsidRPr="000E1ED2" w:rsidRDefault="00037319" w:rsidP="008E04A8">
      <w:pPr>
        <w:pStyle w:val="Bullets1"/>
      </w:pPr>
      <w:r w:rsidRPr="000E1ED2">
        <w:t>по письменному соглашению сторон.</w:t>
      </w:r>
    </w:p>
    <w:p w:rsidR="00037319" w:rsidRPr="000E1ED2" w:rsidRDefault="00037319" w:rsidP="008E04A8">
      <w:pPr>
        <w:pStyle w:val="Bullets1"/>
      </w:pPr>
      <w:r w:rsidRPr="000E1ED2">
        <w:t>в одностороннем порядке при отказе одной из сторон от настоящего Договора в случаях, когда возможность такого отказа предусмотрена Законом РФ или настоящим Договором.</w:t>
      </w:r>
    </w:p>
    <w:p w:rsidR="00037319" w:rsidRPr="000E1ED2" w:rsidRDefault="00037319" w:rsidP="008E04A8">
      <w:pPr>
        <w:pStyle w:val="Bullets1"/>
      </w:pPr>
      <w:r w:rsidRPr="000E1ED2">
        <w:t>в иных случаях, предусмотренных Законом РФ или соглашением Сторон.</w:t>
      </w:r>
    </w:p>
    <w:p w:rsidR="00037319" w:rsidRPr="000E1ED2" w:rsidRDefault="00037319" w:rsidP="00041F25">
      <w:pPr>
        <w:pStyle w:val="Level2"/>
      </w:pPr>
      <w:r w:rsidRPr="000E1ED2">
        <w:t>Настоящий Договор прекращает свое действие в части:</w:t>
      </w:r>
    </w:p>
    <w:p w:rsidR="00037319" w:rsidRPr="000E1ED2" w:rsidRDefault="00037319" w:rsidP="008E04A8">
      <w:pPr>
        <w:pStyle w:val="Bullets1"/>
      </w:pPr>
      <w:r w:rsidRPr="000E1ED2">
        <w:t>выполнения работ (этапа работ) на объекте – в момент подписания Заказчиком Акта приемки выполненных работ;</w:t>
      </w:r>
    </w:p>
    <w:p w:rsidR="00037319" w:rsidRPr="000E1ED2" w:rsidRDefault="00037319" w:rsidP="008E04A8">
      <w:pPr>
        <w:pStyle w:val="Bullets1"/>
      </w:pPr>
      <w:r w:rsidRPr="000E1ED2">
        <w:t>в части оплаты – с момента полной оплаты Заказчиком произведенных работ, иных предусмотренных договором издержек и штрафных санкций;</w:t>
      </w:r>
    </w:p>
    <w:p w:rsidR="00037319" w:rsidRPr="000E1ED2" w:rsidRDefault="00037319" w:rsidP="008E04A8">
      <w:pPr>
        <w:pStyle w:val="Bullets1"/>
      </w:pPr>
      <w:r w:rsidRPr="000E1ED2">
        <w:lastRenderedPageBreak/>
        <w:t>в части гарантийного срока в соответствие с п.</w:t>
      </w:r>
      <w:r w:rsidR="00983885">
        <w:fldChar w:fldCharType="begin"/>
      </w:r>
      <w:r w:rsidR="00983885">
        <w:instrText xml:space="preserve"> REF _Ref534497675 \r \h </w:instrText>
      </w:r>
      <w:r w:rsidR="00983885">
        <w:fldChar w:fldCharType="separate"/>
      </w:r>
      <w:r w:rsidR="00B50ADE">
        <w:t>11.3</w:t>
      </w:r>
      <w:r w:rsidR="00983885">
        <w:fldChar w:fldCharType="end"/>
      </w:r>
      <w:r w:rsidRPr="000E1ED2">
        <w:t>. и п.</w:t>
      </w:r>
      <w:r w:rsidR="00983885">
        <w:fldChar w:fldCharType="begin"/>
      </w:r>
      <w:r w:rsidR="00983885">
        <w:instrText xml:space="preserve"> REF _Ref534497693 \r \h </w:instrText>
      </w:r>
      <w:r w:rsidR="00983885">
        <w:fldChar w:fldCharType="separate"/>
      </w:r>
      <w:r w:rsidR="00B50ADE">
        <w:t>11.6</w:t>
      </w:r>
      <w:r w:rsidR="00983885">
        <w:fldChar w:fldCharType="end"/>
      </w:r>
      <w:r w:rsidRPr="000E1ED2">
        <w:t>. настоящего Договора.</w:t>
      </w:r>
    </w:p>
    <w:p w:rsidR="00037319" w:rsidRPr="000E1ED2" w:rsidRDefault="00037319" w:rsidP="00041F25">
      <w:pPr>
        <w:pStyle w:val="Level2"/>
      </w:pPr>
      <w:r w:rsidRPr="000E1ED2">
        <w:rPr>
          <w:rStyle w:val="Level2Char"/>
        </w:rPr>
        <w:t>В случае если одна из Сторон возражает против досрочного расторжения</w:t>
      </w:r>
      <w:r w:rsidRPr="000E1ED2">
        <w:t xml:space="preserve"> договора, расторжение договора осуществляется в судебном порядке с соблюдением правил о подсудности, в соответствии с действующим Законодательством РФ.</w:t>
      </w:r>
    </w:p>
    <w:p w:rsidR="00037319" w:rsidRPr="000E1ED2" w:rsidRDefault="00037319" w:rsidP="00041F25">
      <w:pPr>
        <w:pStyle w:val="Level1"/>
      </w:pPr>
      <w:r w:rsidRPr="000E1ED2">
        <w:t>Конфиденциальность полученной информации сторонами</w:t>
      </w:r>
    </w:p>
    <w:p w:rsidR="00037319" w:rsidRPr="000E1ED2" w:rsidRDefault="00037319" w:rsidP="00133F26">
      <w:pPr>
        <w:ind w:firstLine="567"/>
        <w:jc w:val="both"/>
        <w:rPr>
          <w:rFonts w:ascii="Times New Roman" w:hAnsi="Times New Roman" w:cs="Times New Roman"/>
        </w:rPr>
      </w:pPr>
      <w:r w:rsidRPr="000E1ED2">
        <w:rPr>
          <w:rFonts w:ascii="Times New Roman" w:hAnsi="Times New Roman" w:cs="Times New Roman"/>
        </w:rPr>
        <w:t>Стороны признают любую информацию, касающуюся заключения и содержания настоящего Договора, включая любые приложения и дополнения к нему,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целей Договора или для раскрытия соответствующим государственным органам в случаях, определенных законом. Указанное положение не относится к общеизвестной или общедоступной информации.</w:t>
      </w:r>
    </w:p>
    <w:p w:rsidR="00037319" w:rsidRPr="000E1ED2" w:rsidRDefault="00037319" w:rsidP="00041F25">
      <w:pPr>
        <w:pStyle w:val="Level1"/>
      </w:pPr>
      <w:r w:rsidRPr="000E1ED2">
        <w:t>Разрешение споров</w:t>
      </w:r>
    </w:p>
    <w:p w:rsidR="00037319" w:rsidRPr="000E1ED2" w:rsidRDefault="00037319" w:rsidP="00041F25">
      <w:pPr>
        <w:pStyle w:val="Level2"/>
      </w:pPr>
      <w:r w:rsidRPr="000E1ED2">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Договора.</w:t>
      </w:r>
    </w:p>
    <w:p w:rsidR="00037319" w:rsidRPr="000E1ED2" w:rsidRDefault="00037319" w:rsidP="00041F25">
      <w:pPr>
        <w:pStyle w:val="Level2"/>
      </w:pPr>
      <w:r w:rsidRPr="000E1ED2">
        <w:t>При возникновении между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заинтересованная Сторона в экспертизе, а в случаях, когда она назначена по соглашению между Сторонами, обе Стороны поровну.</w:t>
      </w:r>
    </w:p>
    <w:p w:rsidR="00037319" w:rsidRPr="000E1ED2" w:rsidRDefault="00037319" w:rsidP="00041F25">
      <w:pPr>
        <w:pStyle w:val="Level2"/>
      </w:pPr>
      <w:r w:rsidRPr="000E1ED2">
        <w:t>В случае не достижения договоренности по спорным вопросам спор, вытекающий из настоящего Договора, подлежит рассмотрению в суде общей юрисдикции на территории Российской Федерации на основании права Российской Федерации и в порядке, установленном законодательством Российской Федерации.</w:t>
      </w:r>
    </w:p>
    <w:p w:rsidR="00037319" w:rsidRPr="000E1ED2" w:rsidRDefault="00037319" w:rsidP="00041F25">
      <w:pPr>
        <w:pStyle w:val="Level2"/>
      </w:pPr>
      <w:r w:rsidRPr="000E1ED2">
        <w:t>Применимым правом Стороны признают законодательство Российской Федерации (России).</w:t>
      </w:r>
    </w:p>
    <w:p w:rsidR="00037319" w:rsidRPr="000E1ED2" w:rsidRDefault="00037319" w:rsidP="00041F25">
      <w:pPr>
        <w:pStyle w:val="Level2"/>
      </w:pPr>
      <w:r w:rsidRPr="000E1ED2">
        <w:t>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037319" w:rsidRPr="000E1ED2" w:rsidRDefault="00037319" w:rsidP="00041F25">
      <w:pPr>
        <w:pStyle w:val="Level1"/>
      </w:pPr>
      <w:r w:rsidRPr="000E1ED2">
        <w:t>Гарантии Сторон</w:t>
      </w:r>
    </w:p>
    <w:p w:rsidR="00037319" w:rsidRPr="000E1ED2" w:rsidRDefault="00037319" w:rsidP="00041F25">
      <w:pPr>
        <w:pStyle w:val="Level2"/>
      </w:pPr>
      <w:r w:rsidRPr="000E1ED2">
        <w:t>Исполнитель гарантирует качество и экологическую безопасность всех услуг и работы, выполненных Исполнителем по Договору, а также качество и экологическую безопасность всех материалов и оборудования применённых при выполнении работ по Договору.</w:t>
      </w:r>
    </w:p>
    <w:p w:rsidR="00037319" w:rsidRPr="000E1ED2" w:rsidRDefault="00037319" w:rsidP="00041F25">
      <w:pPr>
        <w:pStyle w:val="Level2"/>
      </w:pPr>
      <w:r w:rsidRPr="000E1ED2">
        <w:lastRenderedPageBreak/>
        <w:t>Исполнитель гарантирует возможность нормальной эксплуатации Объекта (в части выполненных работ) на протяжении всего гарантийного срока, предусмотренного Законом РФ и Договором, и несет ответственность за любые дефекты, неисправности, брак и прочие недостатки, выявленные в течении этого срока.</w:t>
      </w:r>
    </w:p>
    <w:p w:rsidR="00037319" w:rsidRPr="000E1ED2" w:rsidRDefault="00037319" w:rsidP="00041F25">
      <w:pPr>
        <w:pStyle w:val="Level2"/>
      </w:pPr>
      <w:bookmarkStart w:id="10" w:name="_Ref534497675"/>
      <w:r w:rsidRPr="00F81245">
        <w:rPr>
          <w:b/>
        </w:rPr>
        <w:t>Гарантийный срок</w:t>
      </w:r>
      <w:r w:rsidRPr="000E1ED2">
        <w:t xml:space="preserve"> эксплуатации Объекта (в части выполненных работ), применённых материалов, работ и отсутствия скрытых дефектов составляет </w:t>
      </w:r>
      <w:r w:rsidRPr="00F81245">
        <w:rPr>
          <w:b/>
        </w:rPr>
        <w:t>3 года с даты подписания Сторонами Акта приёмки работ готового к эксплуатации объекта</w:t>
      </w:r>
      <w:r w:rsidRPr="000E1ED2">
        <w:t>.</w:t>
      </w:r>
      <w:bookmarkEnd w:id="10"/>
    </w:p>
    <w:p w:rsidR="00037319" w:rsidRPr="000E1ED2" w:rsidRDefault="00037319" w:rsidP="00041F25">
      <w:pPr>
        <w:pStyle w:val="Level2"/>
      </w:pPr>
      <w:bookmarkStart w:id="11" w:name="_Ref534497783"/>
      <w:r w:rsidRPr="000E1ED2">
        <w:t>Гарантийный срок в соответствии с п.</w:t>
      </w:r>
      <w:r w:rsidR="00A82090">
        <w:fldChar w:fldCharType="begin"/>
      </w:r>
      <w:r w:rsidR="00A82090">
        <w:instrText xml:space="preserve"> REF _Ref534497675 \r \h </w:instrText>
      </w:r>
      <w:r w:rsidR="00A82090">
        <w:fldChar w:fldCharType="separate"/>
      </w:r>
      <w:r w:rsidR="00B50ADE">
        <w:t>11.3</w:t>
      </w:r>
      <w:r w:rsidR="00A82090">
        <w:fldChar w:fldCharType="end"/>
      </w:r>
      <w:r w:rsidRPr="000E1ED2">
        <w:t>. не распространяется на работы, выполненные с применением материалов и оборудования, которые не были приобретены или поставлены Заказчику непосредственно Исполнителем в рамках исполнения п.</w:t>
      </w:r>
      <w:r w:rsidR="00A82090">
        <w:fldChar w:fldCharType="begin"/>
      </w:r>
      <w:r w:rsidR="00A82090">
        <w:instrText xml:space="preserve"> REF _Ref534497568 \r \h </w:instrText>
      </w:r>
      <w:r w:rsidR="00A82090">
        <w:fldChar w:fldCharType="separate"/>
      </w:r>
      <w:r w:rsidR="00B50ADE">
        <w:t>1.2</w:t>
      </w:r>
      <w:r w:rsidR="00A82090">
        <w:fldChar w:fldCharType="end"/>
      </w:r>
      <w:r w:rsidRPr="000E1ED2">
        <w:t>. Договора.</w:t>
      </w:r>
      <w:bookmarkEnd w:id="11"/>
    </w:p>
    <w:p w:rsidR="00037319" w:rsidRPr="000E1ED2" w:rsidRDefault="00037319" w:rsidP="00041F25">
      <w:pPr>
        <w:pStyle w:val="Level2"/>
      </w:pPr>
      <w:bookmarkStart w:id="12" w:name="_Ref534497693"/>
      <w:r w:rsidRPr="000E1ED2">
        <w:t>Во всех остальных случаях, не упомянутых в пп.</w:t>
      </w:r>
      <w:r w:rsidR="00E34C40">
        <w:fldChar w:fldCharType="begin"/>
      </w:r>
      <w:r w:rsidR="00E34C40">
        <w:instrText xml:space="preserve"> REF _Ref534497675 \r \h </w:instrText>
      </w:r>
      <w:r w:rsidR="00E34C40">
        <w:fldChar w:fldCharType="separate"/>
      </w:r>
      <w:r w:rsidR="00B50ADE">
        <w:t>11.3</w:t>
      </w:r>
      <w:r w:rsidR="00E34C40">
        <w:fldChar w:fldCharType="end"/>
      </w:r>
      <w:r w:rsidRPr="000E1ED2">
        <w:t xml:space="preserve">., </w:t>
      </w:r>
      <w:r w:rsidR="00E34C40">
        <w:fldChar w:fldCharType="begin"/>
      </w:r>
      <w:r w:rsidR="00E34C40">
        <w:instrText xml:space="preserve"> REF _Ref534497783 \r \h </w:instrText>
      </w:r>
      <w:r w:rsidR="00E34C40">
        <w:fldChar w:fldCharType="separate"/>
      </w:r>
      <w:r w:rsidR="00B50ADE">
        <w:t>11.4</w:t>
      </w:r>
      <w:r w:rsidR="00E34C40">
        <w:fldChar w:fldCharType="end"/>
      </w:r>
      <w:r w:rsidR="00CB10E1">
        <w:t>.</w:t>
      </w:r>
      <w:r w:rsidRPr="000E1ED2">
        <w:t xml:space="preserve"> </w:t>
      </w:r>
      <w:r w:rsidRPr="00F81245">
        <w:rPr>
          <w:b/>
        </w:rPr>
        <w:t>гарантийный срок</w:t>
      </w:r>
      <w:r w:rsidRPr="000E1ED2">
        <w:t xml:space="preserve"> эксплуатации объекта (в части выполненных работ), применённых материалов, работ и скрытых дефектов, составляет </w:t>
      </w:r>
      <w:r w:rsidRPr="00F81245">
        <w:rPr>
          <w:b/>
        </w:rPr>
        <w:t xml:space="preserve">1 год, </w:t>
      </w:r>
      <w:proofErr w:type="gramStart"/>
      <w:r w:rsidRPr="00F81245">
        <w:rPr>
          <w:b/>
        </w:rPr>
        <w:t>с даты подписания</w:t>
      </w:r>
      <w:proofErr w:type="gramEnd"/>
      <w:r w:rsidRPr="00F81245">
        <w:rPr>
          <w:b/>
        </w:rPr>
        <w:t xml:space="preserve"> Сторонами Акта приёмки работ готового к эксплуатации объекта</w:t>
      </w:r>
      <w:r w:rsidRPr="000E1ED2">
        <w:t>.</w:t>
      </w:r>
      <w:bookmarkEnd w:id="12"/>
    </w:p>
    <w:p w:rsidR="00037319" w:rsidRPr="000E1ED2" w:rsidRDefault="00037319" w:rsidP="00041F25">
      <w:pPr>
        <w:pStyle w:val="Level2"/>
      </w:pPr>
      <w:r w:rsidRPr="000E1ED2">
        <w:t>Гарантийный срок в соответствии с п.</w:t>
      </w:r>
      <w:r w:rsidR="00F1530E">
        <w:fldChar w:fldCharType="begin"/>
      </w:r>
      <w:r w:rsidR="00F1530E">
        <w:instrText xml:space="preserve"> REF _Ref534497693 \r \h </w:instrText>
      </w:r>
      <w:r w:rsidR="00F1530E">
        <w:fldChar w:fldCharType="separate"/>
      </w:r>
      <w:r w:rsidR="00B50ADE">
        <w:t>11.6</w:t>
      </w:r>
      <w:r w:rsidR="00F1530E">
        <w:fldChar w:fldCharType="end"/>
      </w:r>
      <w:r w:rsidR="00F1530E">
        <w:t>.</w:t>
      </w:r>
      <w:r w:rsidRPr="000E1ED2">
        <w:t xml:space="preserve"> распространяется только на работы или виды работ, не включая оборудование и материалы, если более 50% от общей стоимости материалов и оборудования по данному виду или видам работ были приобретены и поставлены Исполнителю непосредственно Заказчиком без предварительного согласования с Исполнителем.</w:t>
      </w:r>
    </w:p>
    <w:p w:rsidR="00037319" w:rsidRPr="000E1ED2" w:rsidRDefault="00037319" w:rsidP="00041F25">
      <w:pPr>
        <w:pStyle w:val="Level2"/>
      </w:pPr>
      <w:r w:rsidRPr="000E1ED2">
        <w:t>Если в период гарантийной эксплуатации объекта обнаружатся дефекты, в том числе скрытые, препятствующие нормальной его эксплуатации, то Исполнитель гарантирует их устранение за свой счет и в согласованные с Заказчиком сроки, но не позднее 30 (тридцати) календарных дней с момента получения извещения от Заказчика. 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5 (пяти) рабочих дней со дня получения письменного извещения Заказчика, для согласования точных сроков устранения обнаруженных дефектов. Гарантийный срок в этом случае продлевается, соответственно, на период устранения дефектов.</w:t>
      </w:r>
    </w:p>
    <w:p w:rsidR="00037319" w:rsidRPr="000E1ED2" w:rsidRDefault="00037319" w:rsidP="00041F25">
      <w:pPr>
        <w:pStyle w:val="Level2"/>
      </w:pPr>
      <w:r w:rsidRPr="000E1ED2">
        <w:t>Заказчик гарантирует Исполнителю, что на момент подписания настоящего Договора у Заказчика имелся согласованный проект переустройства (перепланировки) квартиры, если данная перепланировка предусмотрена условиями настоящего Договора и Приложениями к нему, а также гарантирует получение Заказчиком необходимых разрешений (там, где таковое требуется в соответствии с законом).</w:t>
      </w:r>
    </w:p>
    <w:p w:rsidR="00037319" w:rsidRPr="000E1ED2" w:rsidRDefault="00037319" w:rsidP="00041F25">
      <w:pPr>
        <w:pStyle w:val="Level2"/>
      </w:pPr>
      <w:r w:rsidRPr="000E1ED2">
        <w:t>Заказчик несет ответственность за содержание, достоверность и полноту информации, предоставляемой Исполнителю в целях выполнения последним работ в соответствии с условиями настоящего Договора. Заказчик гарантирует, что содержание предоставляемой им Исполнителю информации соответствует нормам действующего законодательства РФ.</w:t>
      </w:r>
    </w:p>
    <w:p w:rsidR="00037319" w:rsidRPr="000E1ED2" w:rsidRDefault="00037319" w:rsidP="00041F25">
      <w:pPr>
        <w:pStyle w:val="Level1"/>
      </w:pPr>
      <w:r w:rsidRPr="000E1ED2">
        <w:t>Заключительные положения</w:t>
      </w:r>
    </w:p>
    <w:p w:rsidR="00037319" w:rsidRPr="000E1ED2" w:rsidRDefault="00037319" w:rsidP="00041F25">
      <w:pPr>
        <w:pStyle w:val="Level2"/>
      </w:pPr>
      <w:r w:rsidRPr="000E1ED2">
        <w:t>Во всем остальном, что не предусмотрено настоящим Договором, Стороны руководствуются действующим законодательством Российской Федерации.</w:t>
      </w:r>
    </w:p>
    <w:p w:rsidR="00037319" w:rsidRPr="000E1ED2" w:rsidRDefault="00037319" w:rsidP="00041F25">
      <w:pPr>
        <w:pStyle w:val="Level2"/>
      </w:pPr>
      <w:r w:rsidRPr="000E1ED2">
        <w:t>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обеих Сторон.</w:t>
      </w:r>
    </w:p>
    <w:p w:rsidR="00037319" w:rsidRPr="000E1ED2" w:rsidRDefault="00037319" w:rsidP="00041F25">
      <w:pPr>
        <w:pStyle w:val="Level2"/>
      </w:pPr>
      <w:r w:rsidRPr="000E1ED2">
        <w:lastRenderedPageBreak/>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доставлены лично по юридическим (почтовым) адресам Сторон с получением под расписку соответствующими должностными лицами.</w:t>
      </w:r>
    </w:p>
    <w:p w:rsidR="00037319" w:rsidRPr="000E1ED2" w:rsidRDefault="00037319" w:rsidP="00041F25">
      <w:pPr>
        <w:pStyle w:val="Level2"/>
      </w:pPr>
      <w:r w:rsidRPr="000E1ED2">
        <w:t>Настоящий договор вступает в силу с момента его подписания сторонами.</w:t>
      </w:r>
    </w:p>
    <w:p w:rsidR="004F1FB1" w:rsidRPr="00375E51" w:rsidRDefault="00037319" w:rsidP="00375E51">
      <w:pPr>
        <w:pStyle w:val="Level2"/>
      </w:pPr>
      <w:r w:rsidRPr="000E1ED2">
        <w:t xml:space="preserve">Настоящий договор составлен в двух экземплярах, имеющих одинаковую юридическую силу, по одному экземпляру для каждой из сторон. В </w:t>
      </w:r>
      <w:proofErr w:type="gramStart"/>
      <w:r w:rsidRPr="000E1ED2">
        <w:t>случае</w:t>
      </w:r>
      <w:proofErr w:type="gramEnd"/>
      <w:r w:rsidRPr="000E1ED2">
        <w:t xml:space="preserve"> перевода текста Договора и любого Приложения к нему на иностранный язык преимущественную силу будет иметь текст на Русском языке.</w:t>
      </w:r>
    </w:p>
    <w:p w:rsidR="00037319" w:rsidRPr="000E1ED2" w:rsidRDefault="00037319" w:rsidP="00041F25">
      <w:pPr>
        <w:pStyle w:val="Level1"/>
      </w:pPr>
      <w:r w:rsidRPr="000E1ED2">
        <w:t>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764"/>
        <w:gridCol w:w="4734"/>
      </w:tblGrid>
      <w:tr w:rsidR="006A24BC" w:rsidRPr="00EB41C8" w:rsidTr="00A962B3">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6A24BC" w:rsidRPr="00A14770" w:rsidRDefault="006A24BC" w:rsidP="006A24BC">
            <w:pPr>
              <w:spacing w:after="0" w:line="240" w:lineRule="auto"/>
              <w:rPr>
                <w:b/>
              </w:rPr>
            </w:pPr>
            <w:r w:rsidRPr="00EB41C8">
              <w:rPr>
                <w:b/>
              </w:rPr>
              <w:t>Заказчик:</w:t>
            </w:r>
            <w:r w:rsidRPr="00A14770">
              <w:rPr>
                <w:b/>
              </w:rPr>
              <w:t xml:space="preserve"> </w:t>
            </w:r>
          </w:p>
          <w:p w:rsidR="006A24BC" w:rsidRPr="00EB41C8" w:rsidRDefault="006A24BC" w:rsidP="006A24BC">
            <w:pPr>
              <w:spacing w:after="0" w:line="240" w:lineRule="auto"/>
              <w:rPr>
                <w:b/>
              </w:rPr>
            </w:pPr>
          </w:p>
          <w:p w:rsidR="006A24BC" w:rsidRPr="00A14770" w:rsidRDefault="006A24BC" w:rsidP="006A24BC">
            <w:pPr>
              <w:spacing w:after="0" w:line="240" w:lineRule="auto"/>
            </w:pPr>
            <w:r w:rsidRPr="00EB41C8">
              <w:rPr>
                <w:b/>
              </w:rPr>
              <w:t>Дата рождения:</w:t>
            </w:r>
            <w:r w:rsidR="00B3621B">
              <w:rPr>
                <w:b/>
              </w:rPr>
              <w:t xml:space="preserve"> </w:t>
            </w:r>
            <w:r w:rsidRPr="00EB41C8">
              <w:rPr>
                <w:b/>
              </w:rPr>
              <w:t xml:space="preserve"> </w:t>
            </w:r>
          </w:p>
          <w:p w:rsidR="006A24BC" w:rsidRPr="00B3621B" w:rsidRDefault="006A24BC" w:rsidP="006A24BC">
            <w:pPr>
              <w:spacing w:after="0" w:line="240" w:lineRule="auto"/>
            </w:pPr>
            <w:r w:rsidRPr="00EB41C8">
              <w:rPr>
                <w:b/>
              </w:rPr>
              <w:t xml:space="preserve">Регистрация: </w:t>
            </w:r>
          </w:p>
          <w:p w:rsidR="006A24BC" w:rsidRPr="00EB41C8" w:rsidRDefault="006A24BC" w:rsidP="006A24BC">
            <w:pPr>
              <w:spacing w:after="0" w:line="240" w:lineRule="auto"/>
              <w:rPr>
                <w:b/>
              </w:rPr>
            </w:pPr>
          </w:p>
          <w:p w:rsidR="006A24BC" w:rsidRPr="00A14770" w:rsidRDefault="006A24BC" w:rsidP="006A24BC">
            <w:pPr>
              <w:spacing w:after="0" w:line="240" w:lineRule="auto"/>
            </w:pPr>
            <w:r w:rsidRPr="00EB41C8">
              <w:rPr>
                <w:b/>
              </w:rPr>
              <w:t xml:space="preserve">Паспорт серия: </w:t>
            </w:r>
          </w:p>
          <w:p w:rsidR="006A24BC" w:rsidRPr="00A14770" w:rsidRDefault="006A24BC" w:rsidP="006A24BC">
            <w:pPr>
              <w:spacing w:after="0" w:line="240" w:lineRule="auto"/>
            </w:pPr>
            <w:r w:rsidRPr="00EB41C8">
              <w:rPr>
                <w:b/>
              </w:rPr>
              <w:t xml:space="preserve">Номер: </w:t>
            </w:r>
          </w:p>
          <w:p w:rsidR="006A24BC" w:rsidRPr="00A14770" w:rsidRDefault="006A24BC" w:rsidP="006A24BC">
            <w:pPr>
              <w:spacing w:after="0" w:line="240" w:lineRule="auto"/>
            </w:pPr>
            <w:r w:rsidRPr="00EB41C8">
              <w:rPr>
                <w:b/>
              </w:rPr>
              <w:t xml:space="preserve">Выдан: </w:t>
            </w:r>
          </w:p>
          <w:p w:rsidR="006A24BC" w:rsidRPr="00EB41C8" w:rsidRDefault="006A24BC" w:rsidP="006A24BC">
            <w:pPr>
              <w:spacing w:after="0" w:line="240" w:lineRule="auto"/>
              <w:rPr>
                <w:b/>
              </w:rPr>
            </w:pPr>
            <w:r w:rsidRPr="00EB41C8">
              <w:rPr>
                <w:b/>
              </w:rPr>
              <w:t>Код подразделения:</w:t>
            </w:r>
            <w:r w:rsidRPr="00EB41C8">
              <w:t xml:space="preserve"> </w:t>
            </w:r>
          </w:p>
          <w:p w:rsidR="006A24BC" w:rsidRPr="00A14770" w:rsidRDefault="006A24BC" w:rsidP="006A24BC">
            <w:pPr>
              <w:spacing w:after="0" w:line="240" w:lineRule="auto"/>
            </w:pPr>
            <w:r w:rsidRPr="00EB41C8">
              <w:rPr>
                <w:b/>
              </w:rPr>
              <w:t xml:space="preserve">Кем: </w:t>
            </w:r>
          </w:p>
          <w:p w:rsidR="006A24BC" w:rsidRPr="00EB41C8" w:rsidRDefault="006A24BC" w:rsidP="006A24BC">
            <w:pPr>
              <w:spacing w:after="0" w:line="240" w:lineRule="auto"/>
              <w:rPr>
                <w:color w:val="000000"/>
                <w:shd w:val="clear" w:color="auto" w:fill="FFFFFF"/>
              </w:rPr>
            </w:pPr>
          </w:p>
          <w:p w:rsidR="006A24BC" w:rsidRPr="00B3621B" w:rsidRDefault="006A24BC" w:rsidP="00913855">
            <w:pPr>
              <w:spacing w:after="0" w:line="240" w:lineRule="auto"/>
            </w:pPr>
            <w:r w:rsidRPr="00EB41C8">
              <w:rPr>
                <w:b/>
              </w:rPr>
              <w:t xml:space="preserve">Телефон: </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6A24BC" w:rsidRDefault="006A24BC" w:rsidP="006A24BC">
            <w:pPr>
              <w:spacing w:after="0" w:line="240" w:lineRule="auto"/>
            </w:pPr>
            <w:r w:rsidRPr="00EB41C8">
              <w:rPr>
                <w:b/>
              </w:rPr>
              <w:t xml:space="preserve">Подрядчик: </w:t>
            </w:r>
          </w:p>
          <w:p w:rsidR="006A24BC" w:rsidRDefault="006A24BC" w:rsidP="006A24BC">
            <w:pPr>
              <w:spacing w:after="0" w:line="240" w:lineRule="auto"/>
              <w:rPr>
                <w:b/>
              </w:rPr>
            </w:pPr>
          </w:p>
          <w:p w:rsidR="006A24BC" w:rsidRPr="00EB41C8" w:rsidRDefault="006A24BC" w:rsidP="006A24BC">
            <w:pPr>
              <w:spacing w:after="0" w:line="240" w:lineRule="auto"/>
              <w:rPr>
                <w:b/>
              </w:rPr>
            </w:pPr>
            <w:r w:rsidRPr="00EB41C8">
              <w:rPr>
                <w:b/>
              </w:rPr>
              <w:t xml:space="preserve">Юр. адрес: </w:t>
            </w:r>
          </w:p>
          <w:p w:rsidR="006A24BC" w:rsidRPr="00EB41C8" w:rsidRDefault="006A24BC" w:rsidP="006A24BC">
            <w:pPr>
              <w:spacing w:after="0" w:line="240" w:lineRule="auto"/>
              <w:rPr>
                <w:b/>
              </w:rPr>
            </w:pPr>
            <w:r w:rsidRPr="00EB41C8">
              <w:rPr>
                <w:b/>
              </w:rPr>
              <w:t xml:space="preserve">ИНН: </w:t>
            </w:r>
          </w:p>
          <w:p w:rsidR="006A24BC" w:rsidRPr="00EB41C8" w:rsidRDefault="006A24BC" w:rsidP="006A24BC">
            <w:pPr>
              <w:spacing w:after="0" w:line="240" w:lineRule="auto"/>
              <w:rPr>
                <w:b/>
              </w:rPr>
            </w:pPr>
            <w:r w:rsidRPr="00EB41C8">
              <w:rPr>
                <w:b/>
              </w:rPr>
              <w:t xml:space="preserve">КПП: </w:t>
            </w:r>
          </w:p>
          <w:p w:rsidR="006A24BC" w:rsidRPr="00EB41C8" w:rsidRDefault="006A24BC" w:rsidP="006A24BC">
            <w:pPr>
              <w:spacing w:after="0" w:line="240" w:lineRule="auto"/>
              <w:rPr>
                <w:b/>
              </w:rPr>
            </w:pPr>
            <w:r w:rsidRPr="00EB41C8">
              <w:rPr>
                <w:b/>
              </w:rPr>
              <w:t>Банк:</w:t>
            </w:r>
            <w:r w:rsidRPr="00EB41C8">
              <w:t xml:space="preserve"> </w:t>
            </w:r>
          </w:p>
          <w:p w:rsidR="006A24BC" w:rsidRPr="00EB41C8" w:rsidRDefault="006A24BC" w:rsidP="006A24BC">
            <w:pPr>
              <w:spacing w:after="0" w:line="240" w:lineRule="auto"/>
              <w:rPr>
                <w:b/>
              </w:rPr>
            </w:pPr>
            <w:r w:rsidRPr="00EB41C8">
              <w:rPr>
                <w:b/>
              </w:rPr>
              <w:t>Рас</w:t>
            </w:r>
            <w:proofErr w:type="gramStart"/>
            <w:r w:rsidRPr="00EB41C8">
              <w:rPr>
                <w:b/>
              </w:rPr>
              <w:t>.</w:t>
            </w:r>
            <w:proofErr w:type="gramEnd"/>
            <w:r w:rsidRPr="00EB41C8">
              <w:rPr>
                <w:b/>
              </w:rPr>
              <w:t>/</w:t>
            </w:r>
            <w:proofErr w:type="gramStart"/>
            <w:r w:rsidRPr="00EB41C8">
              <w:rPr>
                <w:b/>
              </w:rPr>
              <w:t>с</w:t>
            </w:r>
            <w:proofErr w:type="gramEnd"/>
            <w:r w:rsidRPr="00EB41C8">
              <w:rPr>
                <w:b/>
              </w:rPr>
              <w:t>чёт:</w:t>
            </w:r>
            <w:r w:rsidRPr="00EB41C8">
              <w:t xml:space="preserve"> </w:t>
            </w:r>
          </w:p>
          <w:p w:rsidR="006A24BC" w:rsidRPr="00EB41C8" w:rsidRDefault="006A24BC" w:rsidP="006A24BC">
            <w:pPr>
              <w:spacing w:after="0" w:line="240" w:lineRule="auto"/>
              <w:rPr>
                <w:b/>
              </w:rPr>
            </w:pPr>
            <w:r w:rsidRPr="00EB41C8">
              <w:rPr>
                <w:b/>
              </w:rPr>
              <w:t>Корр./счёт:</w:t>
            </w:r>
            <w:r w:rsidRPr="00EB41C8">
              <w:t xml:space="preserve"> </w:t>
            </w:r>
          </w:p>
          <w:p w:rsidR="006A24BC" w:rsidRPr="00EB41C8" w:rsidRDefault="006A24BC" w:rsidP="002B7BA5">
            <w:pPr>
              <w:spacing w:after="0" w:line="240" w:lineRule="auto"/>
              <w:rPr>
                <w:b/>
              </w:rPr>
            </w:pPr>
            <w:r w:rsidRPr="00EB41C8">
              <w:rPr>
                <w:b/>
              </w:rPr>
              <w:t>БИК:</w:t>
            </w:r>
            <w:r w:rsidRPr="00EB41C8">
              <w:t xml:space="preserve"> </w:t>
            </w:r>
          </w:p>
        </w:tc>
      </w:tr>
    </w:tbl>
    <w:p w:rsidR="006A24BC" w:rsidRPr="00EB41C8" w:rsidRDefault="006A24BC" w:rsidP="006A24BC">
      <w:pPr>
        <w:pStyle w:val="a4"/>
        <w:spacing w:before="0" w:beforeAutospacing="0" w:after="0" w:afterAutospacing="0" w:line="240" w:lineRule="auto"/>
        <w:jc w:val="both"/>
        <w:rPr>
          <w:sz w:val="22"/>
        </w:rPr>
      </w:pPr>
    </w:p>
    <w:p w:rsidR="006A24BC" w:rsidRPr="00EB41C8" w:rsidRDefault="006A24BC" w:rsidP="006A24BC">
      <w:pPr>
        <w:pStyle w:val="2"/>
        <w:spacing w:before="0" w:beforeAutospacing="0" w:line="240" w:lineRule="auto"/>
        <w:rPr>
          <w:sz w:val="22"/>
          <w:szCs w:val="22"/>
        </w:rPr>
      </w:pPr>
      <w:r w:rsidRPr="00EB41C8">
        <w:rPr>
          <w:sz w:val="22"/>
          <w:szCs w:val="22"/>
        </w:rPr>
        <w:t>Подписи сторон</w:t>
      </w:r>
    </w:p>
    <w:p w:rsidR="006A24BC" w:rsidRPr="00EB41C8" w:rsidRDefault="006A24BC" w:rsidP="006A24BC">
      <w:pPr>
        <w:spacing w:line="240" w:lineRule="auto"/>
        <w:jc w:val="both"/>
        <w:rPr>
          <w:b/>
        </w:rPr>
      </w:pPr>
    </w:p>
    <w:tbl>
      <w:tblPr>
        <w:tblW w:w="0" w:type="auto"/>
        <w:tblLook w:val="01E0" w:firstRow="1" w:lastRow="1" w:firstColumn="1" w:lastColumn="1" w:noHBand="0" w:noVBand="0"/>
      </w:tblPr>
      <w:tblGrid>
        <w:gridCol w:w="4785"/>
        <w:gridCol w:w="4786"/>
      </w:tblGrid>
      <w:tr w:rsidR="006A24BC" w:rsidRPr="00EB41C8" w:rsidTr="00A962B3">
        <w:tc>
          <w:tcPr>
            <w:tcW w:w="4785" w:type="dxa"/>
          </w:tcPr>
          <w:p w:rsidR="006A24BC" w:rsidRPr="00EB41C8" w:rsidRDefault="006A24BC" w:rsidP="00A962B3">
            <w:pPr>
              <w:pStyle w:val="a4"/>
              <w:spacing w:before="0" w:beforeAutospacing="0" w:after="0" w:afterAutospacing="0" w:line="240" w:lineRule="auto"/>
              <w:jc w:val="both"/>
              <w:rPr>
                <w:sz w:val="22"/>
              </w:rPr>
            </w:pPr>
          </w:p>
        </w:tc>
        <w:tc>
          <w:tcPr>
            <w:tcW w:w="4786" w:type="dxa"/>
          </w:tcPr>
          <w:p w:rsidR="006A24BC" w:rsidRPr="00EB41C8" w:rsidRDefault="006A24BC" w:rsidP="00A962B3">
            <w:pPr>
              <w:pStyle w:val="a4"/>
              <w:spacing w:before="0" w:beforeAutospacing="0" w:after="0" w:afterAutospacing="0" w:line="240" w:lineRule="auto"/>
              <w:jc w:val="both"/>
              <w:rPr>
                <w:sz w:val="22"/>
              </w:rPr>
            </w:pPr>
          </w:p>
        </w:tc>
      </w:tr>
      <w:tr w:rsidR="006A24BC" w:rsidRPr="00EB41C8" w:rsidTr="00A962B3">
        <w:trPr>
          <w:trHeight w:val="672"/>
        </w:trPr>
        <w:tc>
          <w:tcPr>
            <w:tcW w:w="4785" w:type="dxa"/>
            <w:vAlign w:val="center"/>
          </w:tcPr>
          <w:p w:rsidR="006A24BC" w:rsidRPr="00EB41C8" w:rsidRDefault="006A24BC" w:rsidP="00913855">
            <w:pPr>
              <w:pStyle w:val="a4"/>
              <w:spacing w:before="0" w:beforeAutospacing="0" w:after="0" w:afterAutospacing="0" w:line="240" w:lineRule="auto"/>
              <w:jc w:val="both"/>
              <w:rPr>
                <w:sz w:val="22"/>
              </w:rPr>
            </w:pPr>
            <w:r w:rsidRPr="00EB41C8">
              <w:rPr>
                <w:sz w:val="22"/>
              </w:rPr>
              <w:t>________________ (</w:t>
            </w:r>
            <w:r w:rsidR="00913855">
              <w:rPr>
                <w:sz w:val="22"/>
              </w:rPr>
              <w:t>_______________</w:t>
            </w:r>
            <w:r w:rsidRPr="00EB41C8">
              <w:rPr>
                <w:sz w:val="22"/>
              </w:rPr>
              <w:t>)</w:t>
            </w:r>
          </w:p>
        </w:tc>
        <w:tc>
          <w:tcPr>
            <w:tcW w:w="4786" w:type="dxa"/>
            <w:vAlign w:val="center"/>
          </w:tcPr>
          <w:p w:rsidR="006A24BC" w:rsidRPr="00EB41C8" w:rsidRDefault="006A24BC" w:rsidP="002B7BA5">
            <w:pPr>
              <w:pStyle w:val="a4"/>
              <w:spacing w:before="0" w:beforeAutospacing="0" w:after="0" w:afterAutospacing="0" w:line="240" w:lineRule="auto"/>
              <w:jc w:val="both"/>
              <w:rPr>
                <w:sz w:val="22"/>
              </w:rPr>
            </w:pPr>
            <w:r w:rsidRPr="00EB41C8">
              <w:rPr>
                <w:sz w:val="22"/>
              </w:rPr>
              <w:t>_________________(</w:t>
            </w:r>
            <w:r w:rsidR="002B7BA5">
              <w:rPr>
                <w:sz w:val="22"/>
              </w:rPr>
              <w:t>______________</w:t>
            </w:r>
            <w:r w:rsidRPr="00EB41C8">
              <w:rPr>
                <w:sz w:val="22"/>
              </w:rPr>
              <w:t>)</w:t>
            </w:r>
          </w:p>
        </w:tc>
      </w:tr>
      <w:tr w:rsidR="006A24BC" w:rsidRPr="00EB41C8" w:rsidTr="00A962B3">
        <w:trPr>
          <w:trHeight w:val="672"/>
        </w:trPr>
        <w:tc>
          <w:tcPr>
            <w:tcW w:w="4785" w:type="dxa"/>
            <w:vAlign w:val="center"/>
          </w:tcPr>
          <w:p w:rsidR="006A24BC" w:rsidRPr="00EB41C8" w:rsidRDefault="006A24BC" w:rsidP="00A962B3">
            <w:pPr>
              <w:pStyle w:val="a4"/>
              <w:spacing w:before="0" w:beforeAutospacing="0" w:after="0" w:afterAutospacing="0" w:line="240" w:lineRule="auto"/>
              <w:jc w:val="both"/>
              <w:rPr>
                <w:sz w:val="22"/>
              </w:rPr>
            </w:pPr>
            <w:r w:rsidRPr="00EB41C8">
              <w:rPr>
                <w:sz w:val="22"/>
              </w:rPr>
              <w:t>«__» ____________ 20</w:t>
            </w:r>
            <w:r>
              <w:rPr>
                <w:sz w:val="22"/>
              </w:rPr>
              <w:t>___</w:t>
            </w:r>
            <w:r w:rsidRPr="00EB41C8">
              <w:rPr>
                <w:sz w:val="22"/>
              </w:rPr>
              <w:t>г</w:t>
            </w:r>
          </w:p>
        </w:tc>
        <w:tc>
          <w:tcPr>
            <w:tcW w:w="4786" w:type="dxa"/>
            <w:vAlign w:val="center"/>
          </w:tcPr>
          <w:p w:rsidR="006A24BC" w:rsidRPr="00EB41C8" w:rsidRDefault="006A24BC" w:rsidP="00A962B3">
            <w:pPr>
              <w:pStyle w:val="a4"/>
              <w:spacing w:before="0" w:beforeAutospacing="0" w:after="0" w:afterAutospacing="0" w:line="240" w:lineRule="auto"/>
              <w:jc w:val="both"/>
              <w:rPr>
                <w:sz w:val="22"/>
              </w:rPr>
            </w:pPr>
            <w:r w:rsidRPr="00EB41C8">
              <w:rPr>
                <w:sz w:val="22"/>
              </w:rPr>
              <w:t>«__» __________ 20</w:t>
            </w:r>
            <w:r>
              <w:rPr>
                <w:sz w:val="22"/>
              </w:rPr>
              <w:t>___</w:t>
            </w:r>
            <w:r w:rsidRPr="00EB41C8">
              <w:rPr>
                <w:sz w:val="22"/>
              </w:rPr>
              <w:t>г</w:t>
            </w:r>
          </w:p>
        </w:tc>
      </w:tr>
    </w:tbl>
    <w:p w:rsidR="000C3AB9" w:rsidRPr="000E1ED2" w:rsidRDefault="000C3AB9" w:rsidP="001027E1">
      <w:pPr>
        <w:rPr>
          <w:rFonts w:ascii="Times New Roman" w:hAnsi="Times New Roman" w:cs="Times New Roman"/>
        </w:rPr>
      </w:pPr>
    </w:p>
    <w:sectPr w:rsidR="000C3AB9" w:rsidRPr="000E1ED2" w:rsidSect="002853F7">
      <w:footerReference w:type="default" r:id="rId9"/>
      <w:pgSz w:w="11906" w:h="16838"/>
      <w:pgMar w:top="1276" w:right="707"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05" w:rsidRDefault="00B10905" w:rsidP="00A05808">
      <w:pPr>
        <w:spacing w:after="0" w:line="240" w:lineRule="auto"/>
      </w:pPr>
      <w:r>
        <w:separator/>
      </w:r>
    </w:p>
  </w:endnote>
  <w:endnote w:type="continuationSeparator" w:id="0">
    <w:p w:rsidR="00B10905" w:rsidRDefault="00B10905" w:rsidP="00A0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08" w:rsidRPr="00A05808" w:rsidRDefault="00A05808" w:rsidP="00A05808">
    <w:pPr>
      <w:pStyle w:val="a7"/>
      <w:jc w:val="center"/>
      <w:rPr>
        <w:rFonts w:ascii="Times New Roman" w:hAnsi="Times New Roman" w:cs="Times New Roman"/>
        <w:sz w:val="20"/>
        <w:lang w:val="en-US"/>
      </w:rPr>
    </w:pPr>
    <w:r w:rsidRPr="00A05808">
      <w:rPr>
        <w:rFonts w:ascii="Times New Roman" w:hAnsi="Times New Roman" w:cs="Times New Roman"/>
        <w:sz w:val="20"/>
      </w:rPr>
      <w:t xml:space="preserve">Страница </w:t>
    </w:r>
    <w:r w:rsidRPr="00A05808">
      <w:rPr>
        <w:rFonts w:ascii="Times New Roman" w:hAnsi="Times New Roman" w:cs="Times New Roman"/>
        <w:sz w:val="20"/>
      </w:rPr>
      <w:fldChar w:fldCharType="begin"/>
    </w:r>
    <w:r w:rsidRPr="00A05808">
      <w:rPr>
        <w:rFonts w:ascii="Times New Roman" w:hAnsi="Times New Roman" w:cs="Times New Roman"/>
        <w:sz w:val="20"/>
      </w:rPr>
      <w:instrText xml:space="preserve"> PAGE   \* MERGEFORMAT </w:instrText>
    </w:r>
    <w:r w:rsidRPr="00A05808">
      <w:rPr>
        <w:rFonts w:ascii="Times New Roman" w:hAnsi="Times New Roman" w:cs="Times New Roman"/>
        <w:sz w:val="20"/>
      </w:rPr>
      <w:fldChar w:fldCharType="separate"/>
    </w:r>
    <w:r w:rsidR="00BA7D5E">
      <w:rPr>
        <w:rFonts w:ascii="Times New Roman" w:hAnsi="Times New Roman" w:cs="Times New Roman"/>
        <w:noProof/>
        <w:sz w:val="20"/>
      </w:rPr>
      <w:t>9</w:t>
    </w:r>
    <w:r w:rsidRPr="00A05808">
      <w:rPr>
        <w:rFonts w:ascii="Times New Roman" w:hAnsi="Times New Roman" w:cs="Times New Roman"/>
        <w:noProof/>
        <w:sz w:val="20"/>
      </w:rPr>
      <w:fldChar w:fldCharType="end"/>
    </w:r>
    <w:r w:rsidRPr="00A05808">
      <w:rPr>
        <w:rFonts w:ascii="Times New Roman" w:hAnsi="Times New Roman" w:cs="Times New Roman"/>
        <w:noProof/>
        <w:sz w:val="20"/>
      </w:rPr>
      <w:t xml:space="preserve"> из </w:t>
    </w:r>
    <w:r w:rsidRPr="00A05808">
      <w:rPr>
        <w:rFonts w:ascii="Times New Roman" w:hAnsi="Times New Roman" w:cs="Times New Roman"/>
        <w:noProof/>
        <w:sz w:val="20"/>
        <w:lang w:val="en-US"/>
      </w:rPr>
      <w:fldChar w:fldCharType="begin"/>
    </w:r>
    <w:r w:rsidRPr="00A05808">
      <w:rPr>
        <w:rFonts w:ascii="Times New Roman" w:hAnsi="Times New Roman" w:cs="Times New Roman"/>
        <w:noProof/>
        <w:sz w:val="20"/>
        <w:lang w:val="en-US"/>
      </w:rPr>
      <w:instrText xml:space="preserve"> NUMPAGES  \* Arabic  \* MERGEFORMAT </w:instrText>
    </w:r>
    <w:r w:rsidRPr="00A05808">
      <w:rPr>
        <w:rFonts w:ascii="Times New Roman" w:hAnsi="Times New Roman" w:cs="Times New Roman"/>
        <w:noProof/>
        <w:sz w:val="20"/>
        <w:lang w:val="en-US"/>
      </w:rPr>
      <w:fldChar w:fldCharType="separate"/>
    </w:r>
    <w:r w:rsidR="00BA7D5E">
      <w:rPr>
        <w:rFonts w:ascii="Times New Roman" w:hAnsi="Times New Roman" w:cs="Times New Roman"/>
        <w:noProof/>
        <w:sz w:val="20"/>
        <w:lang w:val="en-US"/>
      </w:rPr>
      <w:t>10</w:t>
    </w:r>
    <w:r w:rsidRPr="00A05808">
      <w:rPr>
        <w:rFonts w:ascii="Times New Roman" w:hAnsi="Times New Roman" w:cs="Times New Roman"/>
        <w:noProof/>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05" w:rsidRDefault="00B10905" w:rsidP="00A05808">
      <w:pPr>
        <w:spacing w:after="0" w:line="240" w:lineRule="auto"/>
      </w:pPr>
      <w:r>
        <w:separator/>
      </w:r>
    </w:p>
  </w:footnote>
  <w:footnote w:type="continuationSeparator" w:id="0">
    <w:p w:rsidR="00B10905" w:rsidRDefault="00B10905" w:rsidP="00A05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33A7"/>
    <w:multiLevelType w:val="hybridMultilevel"/>
    <w:tmpl w:val="791EF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7203F5"/>
    <w:multiLevelType w:val="multilevel"/>
    <w:tmpl w:val="C0A6561A"/>
    <w:lvl w:ilvl="0">
      <w:start w:val="1"/>
      <w:numFmt w:val="decimal"/>
      <w:pStyle w:val="Level1"/>
      <w:lvlText w:val="%1."/>
      <w:lvlJc w:val="left"/>
      <w:pPr>
        <w:ind w:left="1065" w:hanging="705"/>
      </w:pPr>
      <w:rPr>
        <w:rFonts w:hint="default"/>
      </w:rPr>
    </w:lvl>
    <w:lvl w:ilvl="1">
      <w:start w:val="1"/>
      <w:numFmt w:val="decimal"/>
      <w:pStyle w:val="Level2"/>
      <w:isLgl/>
      <w:lvlText w:val="%1.%2."/>
      <w:lvlJc w:val="left"/>
      <w:pPr>
        <w:ind w:left="1422" w:hanging="855"/>
      </w:pPr>
      <w:rPr>
        <w:rFonts w:hint="default"/>
      </w:rPr>
    </w:lvl>
    <w:lvl w:ilvl="2">
      <w:start w:val="1"/>
      <w:numFmt w:val="decimal"/>
      <w:pStyle w:val="Level3"/>
      <w:isLgl/>
      <w:lvlText w:val="%1.%2.%3."/>
      <w:lvlJc w:val="left"/>
      <w:pPr>
        <w:ind w:left="1629" w:hanging="85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6A965005"/>
    <w:multiLevelType w:val="hybridMultilevel"/>
    <w:tmpl w:val="30464A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6F3B6B52"/>
    <w:multiLevelType w:val="hybridMultilevel"/>
    <w:tmpl w:val="97B8E936"/>
    <w:lvl w:ilvl="0" w:tplc="5CEEB038">
      <w:start w:val="1"/>
      <w:numFmt w:val="bullet"/>
      <w:pStyle w:val="Bullets1"/>
      <w:lvlText w:val="•"/>
      <w:lvlJc w:val="left"/>
      <w:pPr>
        <w:ind w:left="1554" w:hanging="420"/>
      </w:pPr>
      <w:rPr>
        <w:rFonts w:ascii="Arial" w:eastAsiaTheme="minorHAnsi" w:hAnsi="Arial" w:cs="Aria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7EAE2E46"/>
    <w:multiLevelType w:val="multilevel"/>
    <w:tmpl w:val="C526BE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19"/>
    <w:rsid w:val="00033324"/>
    <w:rsid w:val="00037319"/>
    <w:rsid w:val="00041F25"/>
    <w:rsid w:val="000977B1"/>
    <w:rsid w:val="000A624C"/>
    <w:rsid w:val="000C3AB9"/>
    <w:rsid w:val="000D3578"/>
    <w:rsid w:val="000E1ED2"/>
    <w:rsid w:val="000F07E5"/>
    <w:rsid w:val="000F567C"/>
    <w:rsid w:val="001027E1"/>
    <w:rsid w:val="00133F26"/>
    <w:rsid w:val="00173E77"/>
    <w:rsid w:val="001901DE"/>
    <w:rsid w:val="001B1874"/>
    <w:rsid w:val="001B6A04"/>
    <w:rsid w:val="001F27A4"/>
    <w:rsid w:val="002046DD"/>
    <w:rsid w:val="002056D3"/>
    <w:rsid w:val="00211AE3"/>
    <w:rsid w:val="002369AC"/>
    <w:rsid w:val="00236CBD"/>
    <w:rsid w:val="00247560"/>
    <w:rsid w:val="00254693"/>
    <w:rsid w:val="002823FF"/>
    <w:rsid w:val="002853F7"/>
    <w:rsid w:val="00295584"/>
    <w:rsid w:val="002A316E"/>
    <w:rsid w:val="002A5023"/>
    <w:rsid w:val="002B7BA5"/>
    <w:rsid w:val="002C7BF4"/>
    <w:rsid w:val="00326240"/>
    <w:rsid w:val="00352CC1"/>
    <w:rsid w:val="00375E51"/>
    <w:rsid w:val="003852D0"/>
    <w:rsid w:val="003B45C5"/>
    <w:rsid w:val="003C14E2"/>
    <w:rsid w:val="003D1363"/>
    <w:rsid w:val="0041314B"/>
    <w:rsid w:val="004200F2"/>
    <w:rsid w:val="00424D93"/>
    <w:rsid w:val="004278F3"/>
    <w:rsid w:val="00453F93"/>
    <w:rsid w:val="00457286"/>
    <w:rsid w:val="00466B40"/>
    <w:rsid w:val="004717CF"/>
    <w:rsid w:val="004D1759"/>
    <w:rsid w:val="004F1FB1"/>
    <w:rsid w:val="0054356E"/>
    <w:rsid w:val="00583B87"/>
    <w:rsid w:val="00594808"/>
    <w:rsid w:val="005950EE"/>
    <w:rsid w:val="005A6677"/>
    <w:rsid w:val="005A73BC"/>
    <w:rsid w:val="005D1BC9"/>
    <w:rsid w:val="0065030C"/>
    <w:rsid w:val="00655FAD"/>
    <w:rsid w:val="00661B8D"/>
    <w:rsid w:val="0066485A"/>
    <w:rsid w:val="00690C79"/>
    <w:rsid w:val="006931D2"/>
    <w:rsid w:val="006A24BC"/>
    <w:rsid w:val="006B02B9"/>
    <w:rsid w:val="006C05DE"/>
    <w:rsid w:val="006D34A1"/>
    <w:rsid w:val="006D4381"/>
    <w:rsid w:val="006F5C75"/>
    <w:rsid w:val="00710DCB"/>
    <w:rsid w:val="00713918"/>
    <w:rsid w:val="00722872"/>
    <w:rsid w:val="007622F6"/>
    <w:rsid w:val="0077503E"/>
    <w:rsid w:val="00796B1B"/>
    <w:rsid w:val="00797B8C"/>
    <w:rsid w:val="00803100"/>
    <w:rsid w:val="00853057"/>
    <w:rsid w:val="008617A8"/>
    <w:rsid w:val="00874C0D"/>
    <w:rsid w:val="008A00B3"/>
    <w:rsid w:val="008E04A8"/>
    <w:rsid w:val="008E5E5C"/>
    <w:rsid w:val="00913855"/>
    <w:rsid w:val="0092027E"/>
    <w:rsid w:val="00925DAA"/>
    <w:rsid w:val="009270DF"/>
    <w:rsid w:val="00983885"/>
    <w:rsid w:val="00984571"/>
    <w:rsid w:val="009A7CFC"/>
    <w:rsid w:val="009B452F"/>
    <w:rsid w:val="009B5571"/>
    <w:rsid w:val="009B59DC"/>
    <w:rsid w:val="00A00B74"/>
    <w:rsid w:val="00A01032"/>
    <w:rsid w:val="00A05808"/>
    <w:rsid w:val="00A058C5"/>
    <w:rsid w:val="00A069FA"/>
    <w:rsid w:val="00A5694D"/>
    <w:rsid w:val="00A61DFB"/>
    <w:rsid w:val="00A82090"/>
    <w:rsid w:val="00A95574"/>
    <w:rsid w:val="00AB0F9F"/>
    <w:rsid w:val="00AB58EC"/>
    <w:rsid w:val="00AB5C69"/>
    <w:rsid w:val="00AE51FC"/>
    <w:rsid w:val="00B106A4"/>
    <w:rsid w:val="00B10905"/>
    <w:rsid w:val="00B17851"/>
    <w:rsid w:val="00B3093A"/>
    <w:rsid w:val="00B3621B"/>
    <w:rsid w:val="00B43161"/>
    <w:rsid w:val="00B50ADE"/>
    <w:rsid w:val="00B544A1"/>
    <w:rsid w:val="00B54BEE"/>
    <w:rsid w:val="00B6588C"/>
    <w:rsid w:val="00B65D50"/>
    <w:rsid w:val="00B73D78"/>
    <w:rsid w:val="00B7442A"/>
    <w:rsid w:val="00BA7D5E"/>
    <w:rsid w:val="00BE6FAB"/>
    <w:rsid w:val="00C20E8A"/>
    <w:rsid w:val="00C270FC"/>
    <w:rsid w:val="00C961E1"/>
    <w:rsid w:val="00CB10E1"/>
    <w:rsid w:val="00CB11D2"/>
    <w:rsid w:val="00CC6127"/>
    <w:rsid w:val="00CE34BE"/>
    <w:rsid w:val="00CF197F"/>
    <w:rsid w:val="00D42A9D"/>
    <w:rsid w:val="00D54F23"/>
    <w:rsid w:val="00D6715B"/>
    <w:rsid w:val="00D70BC2"/>
    <w:rsid w:val="00DC7534"/>
    <w:rsid w:val="00DD6D50"/>
    <w:rsid w:val="00E13D70"/>
    <w:rsid w:val="00E34C40"/>
    <w:rsid w:val="00E76DE8"/>
    <w:rsid w:val="00E7758D"/>
    <w:rsid w:val="00E86461"/>
    <w:rsid w:val="00ED33FA"/>
    <w:rsid w:val="00EE739E"/>
    <w:rsid w:val="00EF04DD"/>
    <w:rsid w:val="00F01B6E"/>
    <w:rsid w:val="00F1530E"/>
    <w:rsid w:val="00F56018"/>
    <w:rsid w:val="00F720E8"/>
    <w:rsid w:val="00F81245"/>
    <w:rsid w:val="00F91A1A"/>
    <w:rsid w:val="00FA2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2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unhideWhenUsed/>
    <w:qFormat/>
    <w:rsid w:val="006A24BC"/>
    <w:pPr>
      <w:suppressAutoHyphens/>
      <w:spacing w:before="200" w:beforeAutospacing="1"/>
      <w:jc w:val="center"/>
      <w:outlineLvl w:val="1"/>
    </w:pPr>
    <w:rPr>
      <w:rFonts w:ascii="Times New Roman" w:eastAsia="Times New Roman" w:hAnsi="Times New Roman" w:cs="Times New Roman"/>
      <w:bCs w:val="0"/>
      <w:color w:val="auto"/>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vel1">
    <w:name w:val="Level 1"/>
    <w:basedOn w:val="a"/>
    <w:link w:val="Level1Char"/>
    <w:qFormat/>
    <w:rsid w:val="00041F25"/>
    <w:pPr>
      <w:numPr>
        <w:numId w:val="2"/>
      </w:numPr>
      <w:spacing w:before="480"/>
      <w:ind w:left="0" w:firstLine="0"/>
      <w:jc w:val="center"/>
    </w:pPr>
    <w:rPr>
      <w:rFonts w:ascii="Times New Roman" w:hAnsi="Times New Roman" w:cs="Times New Roman"/>
      <w:b/>
      <w:sz w:val="28"/>
    </w:rPr>
  </w:style>
  <w:style w:type="paragraph" w:customStyle="1" w:styleId="Level2">
    <w:name w:val="Level 2"/>
    <w:basedOn w:val="Level1"/>
    <w:link w:val="Level2Char"/>
    <w:qFormat/>
    <w:rsid w:val="00041F25"/>
    <w:pPr>
      <w:numPr>
        <w:ilvl w:val="1"/>
      </w:numPr>
      <w:spacing w:before="0" w:after="120"/>
      <w:ind w:left="0" w:firstLine="567"/>
      <w:jc w:val="both"/>
    </w:pPr>
    <w:rPr>
      <w:b w:val="0"/>
      <w:sz w:val="22"/>
    </w:rPr>
  </w:style>
  <w:style w:type="character" w:customStyle="1" w:styleId="Level1Char">
    <w:name w:val="Level 1 Char"/>
    <w:basedOn w:val="a0"/>
    <w:link w:val="Level1"/>
    <w:rsid w:val="00041F25"/>
    <w:rPr>
      <w:rFonts w:ascii="Times New Roman" w:hAnsi="Times New Roman" w:cs="Times New Roman"/>
      <w:b/>
      <w:sz w:val="28"/>
    </w:rPr>
  </w:style>
  <w:style w:type="paragraph" w:customStyle="1" w:styleId="Level3">
    <w:name w:val="Level 3"/>
    <w:basedOn w:val="Level2"/>
    <w:link w:val="Level3Char"/>
    <w:qFormat/>
    <w:rsid w:val="000E1ED2"/>
    <w:pPr>
      <w:numPr>
        <w:ilvl w:val="2"/>
      </w:numPr>
      <w:ind w:left="0" w:firstLine="567"/>
    </w:pPr>
  </w:style>
  <w:style w:type="character" w:customStyle="1" w:styleId="Level2Char">
    <w:name w:val="Level 2 Char"/>
    <w:basedOn w:val="a0"/>
    <w:link w:val="Level2"/>
    <w:rsid w:val="00041F25"/>
    <w:rPr>
      <w:rFonts w:ascii="Times New Roman" w:hAnsi="Times New Roman" w:cs="Times New Roman"/>
    </w:rPr>
  </w:style>
  <w:style w:type="paragraph" w:customStyle="1" w:styleId="Bullets1">
    <w:name w:val="Bullets 1"/>
    <w:basedOn w:val="a"/>
    <w:link w:val="Bullets1Char"/>
    <w:qFormat/>
    <w:rsid w:val="008E04A8"/>
    <w:pPr>
      <w:numPr>
        <w:numId w:val="6"/>
      </w:numPr>
      <w:jc w:val="both"/>
    </w:pPr>
    <w:rPr>
      <w:rFonts w:ascii="Times New Roman" w:hAnsi="Times New Roman" w:cs="Times New Roman"/>
    </w:rPr>
  </w:style>
  <w:style w:type="character" w:customStyle="1" w:styleId="Level3Char">
    <w:name w:val="Level 3 Char"/>
    <w:basedOn w:val="a0"/>
    <w:link w:val="Level3"/>
    <w:rsid w:val="000E1ED2"/>
    <w:rPr>
      <w:rFonts w:ascii="Times New Roman" w:hAnsi="Times New Roman" w:cs="Times New Roman"/>
    </w:rPr>
  </w:style>
  <w:style w:type="paragraph" w:styleId="a3">
    <w:name w:val="List Paragraph"/>
    <w:basedOn w:val="a"/>
    <w:uiPriority w:val="34"/>
    <w:qFormat/>
    <w:rsid w:val="00710DCB"/>
    <w:pPr>
      <w:ind w:left="720"/>
      <w:contextualSpacing/>
    </w:pPr>
  </w:style>
  <w:style w:type="character" w:customStyle="1" w:styleId="Bullets1Char">
    <w:name w:val="Bullets 1 Char"/>
    <w:basedOn w:val="a0"/>
    <w:link w:val="Bullets1"/>
    <w:rsid w:val="008E04A8"/>
    <w:rPr>
      <w:rFonts w:ascii="Times New Roman" w:hAnsi="Times New Roman" w:cs="Times New Roman"/>
    </w:rPr>
  </w:style>
  <w:style w:type="paragraph" w:customStyle="1" w:styleId="Level2Bold">
    <w:name w:val="Level 2 Bold"/>
    <w:basedOn w:val="Level2"/>
    <w:link w:val="Level2BoldChar"/>
    <w:qFormat/>
    <w:rsid w:val="001901DE"/>
    <w:rPr>
      <w:b/>
    </w:rPr>
  </w:style>
  <w:style w:type="paragraph" w:styleId="a4">
    <w:name w:val="Normal (Web)"/>
    <w:basedOn w:val="a"/>
    <w:uiPriority w:val="99"/>
    <w:rsid w:val="001027E1"/>
    <w:pPr>
      <w:spacing w:before="100" w:beforeAutospacing="1" w:after="100" w:afterAutospacing="1"/>
    </w:pPr>
    <w:rPr>
      <w:rFonts w:ascii="Times New Roman" w:eastAsia="Calibri" w:hAnsi="Times New Roman" w:cs="Times New Roman"/>
      <w:sz w:val="24"/>
      <w:lang w:eastAsia="ru-RU"/>
    </w:rPr>
  </w:style>
  <w:style w:type="character" w:customStyle="1" w:styleId="Level2BoldChar">
    <w:name w:val="Level 2 Bold Char"/>
    <w:basedOn w:val="Level2Char"/>
    <w:link w:val="Level2Bold"/>
    <w:rsid w:val="001901DE"/>
    <w:rPr>
      <w:rFonts w:ascii="Times New Roman" w:hAnsi="Times New Roman" w:cs="Times New Roman"/>
      <w:b/>
    </w:rPr>
  </w:style>
  <w:style w:type="paragraph" w:styleId="a5">
    <w:name w:val="header"/>
    <w:basedOn w:val="a"/>
    <w:link w:val="a6"/>
    <w:uiPriority w:val="99"/>
    <w:unhideWhenUsed/>
    <w:rsid w:val="00A058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5808"/>
  </w:style>
  <w:style w:type="paragraph" w:styleId="a7">
    <w:name w:val="footer"/>
    <w:basedOn w:val="a"/>
    <w:link w:val="a8"/>
    <w:uiPriority w:val="99"/>
    <w:unhideWhenUsed/>
    <w:rsid w:val="00A058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5808"/>
  </w:style>
  <w:style w:type="character" w:customStyle="1" w:styleId="20">
    <w:name w:val="Заголовок 2 Знак"/>
    <w:basedOn w:val="a0"/>
    <w:link w:val="2"/>
    <w:uiPriority w:val="9"/>
    <w:rsid w:val="006A24BC"/>
    <w:rPr>
      <w:rFonts w:ascii="Times New Roman" w:eastAsia="Times New Roman" w:hAnsi="Times New Roman" w:cs="Times New Roman"/>
      <w:b/>
      <w:sz w:val="28"/>
      <w:szCs w:val="26"/>
      <w:lang w:val="x-none" w:eastAsia="ar-SA"/>
    </w:rPr>
  </w:style>
  <w:style w:type="character" w:customStyle="1" w:styleId="10">
    <w:name w:val="Заголовок 1 Знак"/>
    <w:basedOn w:val="a0"/>
    <w:link w:val="1"/>
    <w:uiPriority w:val="9"/>
    <w:rsid w:val="006A24BC"/>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AB5C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5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2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unhideWhenUsed/>
    <w:qFormat/>
    <w:rsid w:val="006A24BC"/>
    <w:pPr>
      <w:suppressAutoHyphens/>
      <w:spacing w:before="200" w:beforeAutospacing="1"/>
      <w:jc w:val="center"/>
      <w:outlineLvl w:val="1"/>
    </w:pPr>
    <w:rPr>
      <w:rFonts w:ascii="Times New Roman" w:eastAsia="Times New Roman" w:hAnsi="Times New Roman" w:cs="Times New Roman"/>
      <w:bCs w:val="0"/>
      <w:color w:val="auto"/>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vel1">
    <w:name w:val="Level 1"/>
    <w:basedOn w:val="a"/>
    <w:link w:val="Level1Char"/>
    <w:qFormat/>
    <w:rsid w:val="00041F25"/>
    <w:pPr>
      <w:numPr>
        <w:numId w:val="2"/>
      </w:numPr>
      <w:spacing w:before="480"/>
      <w:ind w:left="0" w:firstLine="0"/>
      <w:jc w:val="center"/>
    </w:pPr>
    <w:rPr>
      <w:rFonts w:ascii="Times New Roman" w:hAnsi="Times New Roman" w:cs="Times New Roman"/>
      <w:b/>
      <w:sz w:val="28"/>
    </w:rPr>
  </w:style>
  <w:style w:type="paragraph" w:customStyle="1" w:styleId="Level2">
    <w:name w:val="Level 2"/>
    <w:basedOn w:val="Level1"/>
    <w:link w:val="Level2Char"/>
    <w:qFormat/>
    <w:rsid w:val="00041F25"/>
    <w:pPr>
      <w:numPr>
        <w:ilvl w:val="1"/>
      </w:numPr>
      <w:spacing w:before="0" w:after="120"/>
      <w:ind w:left="0" w:firstLine="567"/>
      <w:jc w:val="both"/>
    </w:pPr>
    <w:rPr>
      <w:b w:val="0"/>
      <w:sz w:val="22"/>
    </w:rPr>
  </w:style>
  <w:style w:type="character" w:customStyle="1" w:styleId="Level1Char">
    <w:name w:val="Level 1 Char"/>
    <w:basedOn w:val="a0"/>
    <w:link w:val="Level1"/>
    <w:rsid w:val="00041F25"/>
    <w:rPr>
      <w:rFonts w:ascii="Times New Roman" w:hAnsi="Times New Roman" w:cs="Times New Roman"/>
      <w:b/>
      <w:sz w:val="28"/>
    </w:rPr>
  </w:style>
  <w:style w:type="paragraph" w:customStyle="1" w:styleId="Level3">
    <w:name w:val="Level 3"/>
    <w:basedOn w:val="Level2"/>
    <w:link w:val="Level3Char"/>
    <w:qFormat/>
    <w:rsid w:val="000E1ED2"/>
    <w:pPr>
      <w:numPr>
        <w:ilvl w:val="2"/>
      </w:numPr>
      <w:ind w:left="0" w:firstLine="567"/>
    </w:pPr>
  </w:style>
  <w:style w:type="character" w:customStyle="1" w:styleId="Level2Char">
    <w:name w:val="Level 2 Char"/>
    <w:basedOn w:val="a0"/>
    <w:link w:val="Level2"/>
    <w:rsid w:val="00041F25"/>
    <w:rPr>
      <w:rFonts w:ascii="Times New Roman" w:hAnsi="Times New Roman" w:cs="Times New Roman"/>
    </w:rPr>
  </w:style>
  <w:style w:type="paragraph" w:customStyle="1" w:styleId="Bullets1">
    <w:name w:val="Bullets 1"/>
    <w:basedOn w:val="a"/>
    <w:link w:val="Bullets1Char"/>
    <w:qFormat/>
    <w:rsid w:val="008E04A8"/>
    <w:pPr>
      <w:numPr>
        <w:numId w:val="6"/>
      </w:numPr>
      <w:jc w:val="both"/>
    </w:pPr>
    <w:rPr>
      <w:rFonts w:ascii="Times New Roman" w:hAnsi="Times New Roman" w:cs="Times New Roman"/>
    </w:rPr>
  </w:style>
  <w:style w:type="character" w:customStyle="1" w:styleId="Level3Char">
    <w:name w:val="Level 3 Char"/>
    <w:basedOn w:val="a0"/>
    <w:link w:val="Level3"/>
    <w:rsid w:val="000E1ED2"/>
    <w:rPr>
      <w:rFonts w:ascii="Times New Roman" w:hAnsi="Times New Roman" w:cs="Times New Roman"/>
    </w:rPr>
  </w:style>
  <w:style w:type="paragraph" w:styleId="a3">
    <w:name w:val="List Paragraph"/>
    <w:basedOn w:val="a"/>
    <w:uiPriority w:val="34"/>
    <w:qFormat/>
    <w:rsid w:val="00710DCB"/>
    <w:pPr>
      <w:ind w:left="720"/>
      <w:contextualSpacing/>
    </w:pPr>
  </w:style>
  <w:style w:type="character" w:customStyle="1" w:styleId="Bullets1Char">
    <w:name w:val="Bullets 1 Char"/>
    <w:basedOn w:val="a0"/>
    <w:link w:val="Bullets1"/>
    <w:rsid w:val="008E04A8"/>
    <w:rPr>
      <w:rFonts w:ascii="Times New Roman" w:hAnsi="Times New Roman" w:cs="Times New Roman"/>
    </w:rPr>
  </w:style>
  <w:style w:type="paragraph" w:customStyle="1" w:styleId="Level2Bold">
    <w:name w:val="Level 2 Bold"/>
    <w:basedOn w:val="Level2"/>
    <w:link w:val="Level2BoldChar"/>
    <w:qFormat/>
    <w:rsid w:val="001901DE"/>
    <w:rPr>
      <w:b/>
    </w:rPr>
  </w:style>
  <w:style w:type="paragraph" w:styleId="a4">
    <w:name w:val="Normal (Web)"/>
    <w:basedOn w:val="a"/>
    <w:uiPriority w:val="99"/>
    <w:rsid w:val="001027E1"/>
    <w:pPr>
      <w:spacing w:before="100" w:beforeAutospacing="1" w:after="100" w:afterAutospacing="1"/>
    </w:pPr>
    <w:rPr>
      <w:rFonts w:ascii="Times New Roman" w:eastAsia="Calibri" w:hAnsi="Times New Roman" w:cs="Times New Roman"/>
      <w:sz w:val="24"/>
      <w:lang w:eastAsia="ru-RU"/>
    </w:rPr>
  </w:style>
  <w:style w:type="character" w:customStyle="1" w:styleId="Level2BoldChar">
    <w:name w:val="Level 2 Bold Char"/>
    <w:basedOn w:val="Level2Char"/>
    <w:link w:val="Level2Bold"/>
    <w:rsid w:val="001901DE"/>
    <w:rPr>
      <w:rFonts w:ascii="Times New Roman" w:hAnsi="Times New Roman" w:cs="Times New Roman"/>
      <w:b/>
    </w:rPr>
  </w:style>
  <w:style w:type="paragraph" w:styleId="a5">
    <w:name w:val="header"/>
    <w:basedOn w:val="a"/>
    <w:link w:val="a6"/>
    <w:uiPriority w:val="99"/>
    <w:unhideWhenUsed/>
    <w:rsid w:val="00A058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5808"/>
  </w:style>
  <w:style w:type="paragraph" w:styleId="a7">
    <w:name w:val="footer"/>
    <w:basedOn w:val="a"/>
    <w:link w:val="a8"/>
    <w:uiPriority w:val="99"/>
    <w:unhideWhenUsed/>
    <w:rsid w:val="00A058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5808"/>
  </w:style>
  <w:style w:type="character" w:customStyle="1" w:styleId="20">
    <w:name w:val="Заголовок 2 Знак"/>
    <w:basedOn w:val="a0"/>
    <w:link w:val="2"/>
    <w:uiPriority w:val="9"/>
    <w:rsid w:val="006A24BC"/>
    <w:rPr>
      <w:rFonts w:ascii="Times New Roman" w:eastAsia="Times New Roman" w:hAnsi="Times New Roman" w:cs="Times New Roman"/>
      <w:b/>
      <w:sz w:val="28"/>
      <w:szCs w:val="26"/>
      <w:lang w:val="x-none" w:eastAsia="ar-SA"/>
    </w:rPr>
  </w:style>
  <w:style w:type="character" w:customStyle="1" w:styleId="10">
    <w:name w:val="Заголовок 1 Знак"/>
    <w:basedOn w:val="a0"/>
    <w:link w:val="1"/>
    <w:uiPriority w:val="9"/>
    <w:rsid w:val="006A24BC"/>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AB5C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5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95B7-8ADB-4C43-8453-8E26E601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3825</Words>
  <Characters>21807</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Алексей</cp:lastModifiedBy>
  <cp:revision>5</cp:revision>
  <cp:lastPrinted>2019-04-04T17:44:00Z</cp:lastPrinted>
  <dcterms:created xsi:type="dcterms:W3CDTF">2019-05-18T10:12:00Z</dcterms:created>
  <dcterms:modified xsi:type="dcterms:W3CDTF">2019-08-01T20:05:00Z</dcterms:modified>
</cp:coreProperties>
</file>